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ABDB7">
      <w:pPr>
        <w:jc w:val="center"/>
        <w:rPr>
          <w:rFonts w:hint="eastAsia" w:ascii="微软雅黑" w:hAnsi="微软雅黑" w:eastAsia="微软雅黑" w:cs="微软雅黑"/>
          <w:b/>
          <w:bCs/>
          <w:color w:val="333333"/>
          <w:sz w:val="32"/>
          <w:szCs w:val="32"/>
        </w:rPr>
      </w:pPr>
      <w:r>
        <w:rPr>
          <w:rFonts w:hint="eastAsia" w:ascii="微软雅黑" w:hAnsi="微软雅黑" w:eastAsia="微软雅黑" w:cs="微软雅黑"/>
          <w:b/>
          <w:bCs/>
          <w:color w:val="333333"/>
          <w:sz w:val="32"/>
          <w:szCs w:val="32"/>
        </w:rPr>
        <w:t>政府采购政策文件汇编</w:t>
      </w:r>
    </w:p>
    <w:p w14:paraId="05B2BEFE">
      <w:pPr>
        <w:rPr>
          <w:rFonts w:hint="eastAsia" w:ascii="微软雅黑" w:hAnsi="微软雅黑" w:eastAsia="微软雅黑" w:cs="微软雅黑"/>
          <w:b/>
          <w:bCs/>
          <w:color w:val="333333"/>
          <w:sz w:val="28"/>
          <w:szCs w:val="28"/>
        </w:rPr>
      </w:pPr>
    </w:p>
    <w:p w14:paraId="25C49117">
      <w:pPr>
        <w:rPr>
          <w:rFonts w:hint="eastAsia" w:ascii="微软雅黑" w:hAnsi="微软雅黑" w:eastAsia="微软雅黑" w:cs="微软雅黑"/>
          <w:b/>
          <w:bCs/>
          <w:color w:val="333333"/>
          <w:sz w:val="28"/>
          <w:szCs w:val="28"/>
        </w:rPr>
      </w:pPr>
      <w:r>
        <w:rPr>
          <w:rFonts w:hint="eastAsia" w:ascii="微软雅黑" w:hAnsi="微软雅黑" w:eastAsia="微软雅黑" w:cs="微软雅黑"/>
          <w:b/>
          <w:bCs/>
          <w:color w:val="333333"/>
          <w:sz w:val="28"/>
          <w:szCs w:val="28"/>
        </w:rPr>
        <w:t>一、法律、法规、规章</w:t>
      </w:r>
    </w:p>
    <w:p w14:paraId="30BF450B">
      <w:pPr>
        <w:rPr>
          <w:rFonts w:hint="eastAsia" w:ascii="微软雅黑" w:hAnsi="微软雅黑" w:eastAsia="微软雅黑" w:cs="微软雅黑"/>
          <w:b/>
          <w:bCs/>
          <w:color w:val="333333"/>
          <w:szCs w:val="21"/>
        </w:rPr>
      </w:pPr>
      <w:r>
        <w:rPr>
          <w:rFonts w:hint="eastAsia" w:ascii="微软雅黑" w:hAnsi="微软雅黑" w:eastAsia="微软雅黑" w:cs="微软雅黑"/>
          <w:b/>
          <w:bCs/>
          <w:color w:val="333333"/>
          <w:szCs w:val="21"/>
        </w:rPr>
        <w:t>1.</w:t>
      </w:r>
      <w:r>
        <w:rPr>
          <w:rStyle w:val="10"/>
          <w:rFonts w:hint="eastAsia" w:ascii="微软雅黑" w:hAnsi="微软雅黑" w:eastAsia="微软雅黑" w:cs="微软雅黑"/>
          <w:b/>
          <w:bCs/>
          <w:szCs w:val="21"/>
        </w:rPr>
        <w:fldChar w:fldCharType="begin"/>
      </w:r>
      <w:r>
        <w:rPr>
          <w:rStyle w:val="10"/>
          <w:rFonts w:hint="eastAsia" w:ascii="微软雅黑" w:hAnsi="微软雅黑" w:eastAsia="微软雅黑" w:cs="微软雅黑"/>
          <w:b/>
          <w:bCs/>
          <w:szCs w:val="21"/>
        </w:rPr>
        <w:instrText xml:space="preserve"> HYPERLINK "https://flk.npc.gov.cn/detail2.html?MmM5MDlmZGQ2NzhiZjE3OTAxNjc4YmY3N2UxNzA3NTM" </w:instrText>
      </w:r>
      <w:r>
        <w:rPr>
          <w:rStyle w:val="10"/>
          <w:rFonts w:hint="eastAsia" w:ascii="微软雅黑" w:hAnsi="微软雅黑" w:eastAsia="微软雅黑" w:cs="微软雅黑"/>
          <w:b/>
          <w:bCs/>
          <w:szCs w:val="21"/>
        </w:rPr>
        <w:fldChar w:fldCharType="separate"/>
      </w:r>
      <w:r>
        <w:rPr>
          <w:rStyle w:val="10"/>
          <w:rFonts w:hint="eastAsia" w:ascii="微软雅黑" w:hAnsi="微软雅黑" w:eastAsia="微软雅黑" w:cs="微软雅黑"/>
          <w:b/>
          <w:bCs/>
          <w:szCs w:val="21"/>
        </w:rPr>
        <w:t>中华人民共和国政府采购法</w:t>
      </w:r>
      <w:r>
        <w:rPr>
          <w:rStyle w:val="10"/>
          <w:rFonts w:hint="eastAsia" w:ascii="微软雅黑" w:hAnsi="微软雅黑" w:eastAsia="微软雅黑" w:cs="微软雅黑"/>
          <w:b/>
          <w:bCs/>
          <w:szCs w:val="21"/>
        </w:rPr>
        <w:fldChar w:fldCharType="end"/>
      </w:r>
    </w:p>
    <w:p w14:paraId="2FDCBCFD">
      <w:pPr>
        <w:rPr>
          <w:rFonts w:hint="eastAsia" w:ascii="微软雅黑" w:hAnsi="微软雅黑" w:eastAsia="微软雅黑" w:cs="微软雅黑"/>
          <w:color w:val="333333"/>
          <w:szCs w:val="21"/>
        </w:rPr>
      </w:pPr>
      <w:r>
        <w:rPr>
          <w:rFonts w:hint="eastAsia" w:ascii="楷体" w:hAnsi="楷体" w:eastAsia="楷体" w:cs="楷体"/>
          <w:szCs w:val="21"/>
          <w:shd w:val="clear" w:color="auto" w:fill="FFFFFF"/>
        </w:rPr>
        <w:t>（2002年6月29日第九届全国人民代表大会常务委员会第二十八次会议通过根据2014年8月31日第十二届全国人民代表大会常务委员会第十次会议《关于修改&lt;中华人民共和国保险法&gt;等五部法律的决定》修正）</w:t>
      </w:r>
    </w:p>
    <w:p w14:paraId="013CA575">
      <w:pPr>
        <w:rPr>
          <w:rFonts w:hint="eastAsia" w:ascii="微软雅黑" w:hAnsi="微软雅黑" w:eastAsia="微软雅黑" w:cs="微软雅黑"/>
          <w:b/>
          <w:bCs/>
          <w:color w:val="333333"/>
          <w:szCs w:val="21"/>
        </w:rPr>
      </w:pPr>
      <w:r>
        <w:rPr>
          <w:rFonts w:hint="eastAsia" w:ascii="微软雅黑" w:hAnsi="微软雅黑" w:eastAsia="微软雅黑" w:cs="微软雅黑"/>
          <w:b/>
          <w:bCs/>
          <w:color w:val="333333"/>
          <w:szCs w:val="21"/>
        </w:rPr>
        <w:t>2.</w:t>
      </w:r>
      <w:r>
        <w:rPr>
          <w:rFonts w:ascii="微软雅黑" w:hAnsi="微软雅黑" w:eastAsia="微软雅黑" w:cs="微软雅黑"/>
          <w:b/>
          <w:bCs/>
          <w:color w:val="333333"/>
          <w:szCs w:val="21"/>
        </w:rPr>
        <w:fldChar w:fldCharType="begin"/>
      </w:r>
      <w:r>
        <w:rPr>
          <w:rFonts w:ascii="微软雅黑" w:hAnsi="微软雅黑" w:eastAsia="微软雅黑" w:cs="微软雅黑"/>
          <w:b/>
          <w:bCs/>
          <w:color w:val="333333"/>
          <w:szCs w:val="21"/>
        </w:rPr>
        <w:instrText xml:space="preserve"> HYPERLINK "https://www.gov.cn/zhengce/2015-02/27/content_2822395.htm" </w:instrText>
      </w:r>
      <w:r>
        <w:rPr>
          <w:rFonts w:ascii="微软雅黑" w:hAnsi="微软雅黑" w:eastAsia="微软雅黑" w:cs="微软雅黑"/>
          <w:b/>
          <w:bCs/>
          <w:color w:val="333333"/>
          <w:szCs w:val="21"/>
        </w:rPr>
        <w:fldChar w:fldCharType="separate"/>
      </w:r>
      <w:r>
        <w:rPr>
          <w:rStyle w:val="10"/>
          <w:rFonts w:ascii="微软雅黑" w:hAnsi="微软雅黑" w:eastAsia="微软雅黑" w:cs="微软雅黑"/>
          <w:b/>
          <w:bCs/>
          <w:szCs w:val="21"/>
        </w:rPr>
        <w:t>中华人民共和国政府采购法实施条例</w:t>
      </w:r>
      <w:r>
        <w:rPr>
          <w:rFonts w:ascii="微软雅黑" w:hAnsi="微软雅黑" w:eastAsia="微软雅黑" w:cs="微软雅黑"/>
          <w:b/>
          <w:bCs/>
          <w:color w:val="333333"/>
          <w:szCs w:val="21"/>
        </w:rPr>
        <w:fldChar w:fldCharType="end"/>
      </w:r>
    </w:p>
    <w:p w14:paraId="49FF7677">
      <w:pPr>
        <w:rPr>
          <w:rFonts w:hint="eastAsia" w:ascii="楷体" w:hAnsi="楷体" w:eastAsia="楷体" w:cs="楷体"/>
          <w:szCs w:val="21"/>
          <w:shd w:val="clear" w:color="auto" w:fill="FFFFFF"/>
        </w:rPr>
      </w:pPr>
      <w:r>
        <w:rPr>
          <w:rFonts w:hint="eastAsia" w:ascii="楷体" w:hAnsi="楷体" w:eastAsia="楷体" w:cs="楷体"/>
          <w:szCs w:val="21"/>
          <w:shd w:val="clear" w:color="auto" w:fill="FFFFFF"/>
        </w:rPr>
        <w:t>（2015年3月1日，中华人民共和国国务院令第658号）</w:t>
      </w:r>
    </w:p>
    <w:p w14:paraId="7B823C4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150" w:afterAutospacing="0" w:line="100" w:lineRule="atLeast"/>
        <w:textAlignment w:val="auto"/>
        <w:rPr>
          <w:rFonts w:ascii="微软雅黑" w:hAnsi="微软雅黑" w:eastAsia="微软雅黑" w:cs="微软雅黑"/>
          <w:color w:val="333333"/>
          <w:kern w:val="2"/>
          <w:sz w:val="21"/>
          <w:szCs w:val="21"/>
        </w:rPr>
      </w:pPr>
      <w:r>
        <w:rPr>
          <w:rFonts w:ascii="微软雅黑" w:hAnsi="微软雅黑" w:eastAsia="微软雅黑" w:cs="微软雅黑"/>
          <w:color w:val="333333"/>
          <w:kern w:val="2"/>
          <w:sz w:val="21"/>
          <w:szCs w:val="21"/>
        </w:rPr>
        <w:t>3.</w:t>
      </w:r>
      <w:r>
        <w:rPr>
          <w:rFonts w:ascii="微软雅黑" w:hAnsi="微软雅黑" w:eastAsia="微软雅黑" w:cs="微软雅黑"/>
          <w:color w:val="333333"/>
          <w:kern w:val="2"/>
          <w:sz w:val="21"/>
          <w:szCs w:val="21"/>
        </w:rPr>
        <w:fldChar w:fldCharType="begin"/>
      </w:r>
      <w:r>
        <w:rPr>
          <w:rFonts w:ascii="微软雅黑" w:hAnsi="微软雅黑" w:eastAsia="微软雅黑" w:cs="微软雅黑"/>
          <w:color w:val="333333"/>
          <w:kern w:val="2"/>
          <w:sz w:val="21"/>
          <w:szCs w:val="21"/>
        </w:rPr>
        <w:instrText xml:space="preserve"> HYPERLINK "http://www.npc.gov.cn/npc/c2/c30834/201905/t20190521_279157.html" </w:instrText>
      </w:r>
      <w:r>
        <w:rPr>
          <w:rFonts w:ascii="微软雅黑" w:hAnsi="微软雅黑" w:eastAsia="微软雅黑" w:cs="微软雅黑"/>
          <w:color w:val="333333"/>
          <w:kern w:val="2"/>
          <w:sz w:val="21"/>
          <w:szCs w:val="21"/>
        </w:rPr>
        <w:fldChar w:fldCharType="separate"/>
      </w:r>
      <w:r>
        <w:rPr>
          <w:rStyle w:val="10"/>
          <w:rFonts w:ascii="微软雅黑" w:hAnsi="微软雅黑" w:eastAsia="微软雅黑" w:cs="微软雅黑"/>
          <w:kern w:val="2"/>
          <w:sz w:val="21"/>
          <w:szCs w:val="21"/>
        </w:rPr>
        <w:t>中华人民共和国招标投标法</w:t>
      </w:r>
      <w:r>
        <w:rPr>
          <w:rFonts w:ascii="微软雅黑" w:hAnsi="微软雅黑" w:eastAsia="微软雅黑" w:cs="微软雅黑"/>
          <w:color w:val="333333"/>
          <w:kern w:val="2"/>
          <w:sz w:val="21"/>
          <w:szCs w:val="21"/>
        </w:rPr>
        <w:fldChar w:fldCharType="end"/>
      </w:r>
    </w:p>
    <w:p w14:paraId="554E9A94">
      <w:pPr>
        <w:pStyle w:val="4"/>
        <w:widowControl/>
        <w:shd w:val="clear" w:color="auto" w:fill="FFFFFF"/>
        <w:spacing w:beforeAutospacing="0" w:after="150" w:afterAutospacing="0"/>
        <w:rPr>
          <w:rFonts w:ascii="楷体" w:hAnsi="楷体" w:eastAsia="楷体" w:cs="楷体"/>
          <w:b w:val="0"/>
          <w:bCs w:val="0"/>
          <w:sz w:val="21"/>
          <w:szCs w:val="21"/>
        </w:rPr>
      </w:pPr>
      <w:r>
        <w:rPr>
          <w:rFonts w:ascii="楷体" w:hAnsi="楷体" w:eastAsia="楷体" w:cs="楷体"/>
          <w:b w:val="0"/>
          <w:bCs w:val="0"/>
          <w:sz w:val="21"/>
          <w:szCs w:val="21"/>
        </w:rPr>
        <w:t>（1999年8月30日第九届全国人民代表大会常务委员会第十一次会议通过）</w:t>
      </w:r>
    </w:p>
    <w:p w14:paraId="760C8EBE">
      <w:pPr>
        <w:rPr>
          <w:rFonts w:hint="eastAsia" w:ascii="微软雅黑" w:hAnsi="微软雅黑" w:eastAsia="微软雅黑" w:cs="微软雅黑"/>
          <w:b/>
          <w:bCs/>
          <w:color w:val="333333"/>
          <w:szCs w:val="21"/>
        </w:rPr>
      </w:pPr>
      <w:r>
        <w:rPr>
          <w:rFonts w:hint="eastAsia" w:ascii="微软雅黑" w:hAnsi="微软雅黑" w:eastAsia="微软雅黑" w:cs="微软雅黑"/>
          <w:b/>
          <w:bCs/>
          <w:color w:val="333333"/>
          <w:szCs w:val="21"/>
        </w:rPr>
        <w:t>4.</w:t>
      </w:r>
      <w:r>
        <w:rPr>
          <w:rFonts w:hint="eastAsia" w:ascii="微软雅黑" w:hAnsi="微软雅黑" w:eastAsia="微软雅黑" w:cs="微软雅黑"/>
          <w:b/>
          <w:bCs/>
          <w:color w:val="333333"/>
          <w:szCs w:val="21"/>
        </w:rPr>
        <w:fldChar w:fldCharType="begin"/>
      </w:r>
      <w:r>
        <w:rPr>
          <w:rFonts w:hint="eastAsia" w:ascii="微软雅黑" w:hAnsi="微软雅黑" w:eastAsia="微软雅黑" w:cs="微软雅黑"/>
          <w:b/>
          <w:bCs/>
          <w:color w:val="333333"/>
          <w:szCs w:val="21"/>
        </w:rPr>
        <w:instrText xml:space="preserve"> HYPERLINK "https://www.gov.cn/zwgk/2011-12/29/content_2033184.htm" </w:instrText>
      </w:r>
      <w:r>
        <w:rPr>
          <w:rFonts w:hint="eastAsia" w:ascii="微软雅黑" w:hAnsi="微软雅黑" w:eastAsia="微软雅黑" w:cs="微软雅黑"/>
          <w:b/>
          <w:bCs/>
          <w:color w:val="333333"/>
          <w:szCs w:val="21"/>
        </w:rPr>
        <w:fldChar w:fldCharType="separate"/>
      </w:r>
      <w:r>
        <w:rPr>
          <w:rStyle w:val="10"/>
          <w:rFonts w:hint="eastAsia" w:ascii="微软雅黑" w:hAnsi="微软雅黑" w:eastAsia="微软雅黑" w:cs="微软雅黑"/>
          <w:b/>
          <w:bCs/>
          <w:szCs w:val="21"/>
        </w:rPr>
        <w:t>中华人民共和国招标投标法实施条例</w:t>
      </w:r>
      <w:r>
        <w:rPr>
          <w:rFonts w:hint="eastAsia" w:ascii="微软雅黑" w:hAnsi="微软雅黑" w:eastAsia="微软雅黑" w:cs="微软雅黑"/>
          <w:b/>
          <w:bCs/>
          <w:color w:val="333333"/>
          <w:szCs w:val="21"/>
        </w:rPr>
        <w:fldChar w:fldCharType="end"/>
      </w:r>
    </w:p>
    <w:p w14:paraId="60E7CBB0">
      <w:pPr>
        <w:rPr>
          <w:rFonts w:hint="eastAsia" w:ascii="楷体" w:hAnsi="楷体" w:eastAsia="楷体" w:cs="楷体"/>
          <w:color w:val="000000"/>
          <w:szCs w:val="21"/>
          <w:shd w:val="clear" w:color="auto" w:fill="FFFFFF"/>
        </w:rPr>
      </w:pPr>
      <w:r>
        <w:rPr>
          <w:rFonts w:hint="eastAsia" w:ascii="楷体" w:hAnsi="楷体" w:eastAsia="楷体" w:cs="楷体"/>
          <w:color w:val="000000"/>
          <w:szCs w:val="21"/>
          <w:shd w:val="clear" w:color="auto" w:fill="FFFFFF"/>
        </w:rPr>
        <w:t>（中华人民共和国国务院令第613号，已经2011年11月30日国务院第183次常务会议通过，现予公布，自2012年2月1日起施行）</w:t>
      </w:r>
    </w:p>
    <w:p w14:paraId="2511B265">
      <w:pPr>
        <w:pStyle w:val="2"/>
        <w:widowControl/>
        <w:shd w:val="clear" w:color="auto" w:fill="FFFFFF"/>
        <w:spacing w:beforeAutospacing="0" w:afterAutospacing="0" w:line="600" w:lineRule="atLeast"/>
        <w:rPr>
          <w:rFonts w:ascii="微软雅黑" w:hAnsi="微软雅黑" w:eastAsia="微软雅黑" w:cs="微软雅黑"/>
          <w:color w:val="333333"/>
          <w:sz w:val="21"/>
          <w:szCs w:val="21"/>
          <w:shd w:val="clear" w:color="auto" w:fill="FFFFFF"/>
        </w:rPr>
      </w:pPr>
      <w:r>
        <w:rPr>
          <w:rFonts w:ascii="微软雅黑" w:hAnsi="微软雅黑" w:eastAsia="微软雅黑" w:cs="微软雅黑"/>
          <w:color w:val="333333"/>
          <w:sz w:val="21"/>
          <w:szCs w:val="21"/>
          <w:shd w:val="clear" w:color="auto" w:fill="FFFFFF"/>
        </w:rPr>
        <w:t>5.</w:t>
      </w:r>
      <w:r>
        <w:rPr>
          <w:rFonts w:ascii="微软雅黑" w:hAnsi="微软雅黑" w:eastAsia="微软雅黑" w:cs="微软雅黑"/>
          <w:color w:val="333333"/>
          <w:sz w:val="21"/>
          <w:szCs w:val="21"/>
          <w:shd w:val="clear" w:color="auto" w:fill="FFFFFF"/>
        </w:rPr>
        <w:fldChar w:fldCharType="begin"/>
      </w:r>
      <w:r>
        <w:rPr>
          <w:rFonts w:ascii="微软雅黑" w:hAnsi="微软雅黑" w:eastAsia="微软雅黑" w:cs="微软雅黑"/>
          <w:color w:val="333333"/>
          <w:sz w:val="21"/>
          <w:szCs w:val="21"/>
          <w:shd w:val="clear" w:color="auto" w:fill="FFFFFF"/>
        </w:rPr>
        <w:instrText xml:space="preserve"> HYPERLINK "https://m.mofcom.gov.cn/article/b/g/201404/20140400546856.shtml" </w:instrText>
      </w:r>
      <w:r>
        <w:rPr>
          <w:rFonts w:ascii="微软雅黑" w:hAnsi="微软雅黑" w:eastAsia="微软雅黑" w:cs="微软雅黑"/>
          <w:color w:val="333333"/>
          <w:sz w:val="21"/>
          <w:szCs w:val="21"/>
          <w:shd w:val="clear" w:color="auto" w:fill="FFFFFF"/>
        </w:rPr>
        <w:fldChar w:fldCharType="separate"/>
      </w:r>
      <w:r>
        <w:rPr>
          <w:rStyle w:val="10"/>
          <w:rFonts w:ascii="微软雅黑" w:hAnsi="微软雅黑" w:eastAsia="微软雅黑" w:cs="微软雅黑"/>
          <w:sz w:val="21"/>
          <w:szCs w:val="21"/>
          <w:shd w:val="clear" w:color="auto" w:fill="FFFFFF"/>
        </w:rPr>
        <w:t>财政部发布政府采购非招标采购方式管理办法</w:t>
      </w:r>
      <w:r>
        <w:rPr>
          <w:rFonts w:ascii="微软雅黑" w:hAnsi="微软雅黑" w:eastAsia="微软雅黑" w:cs="微软雅黑"/>
          <w:color w:val="333333"/>
          <w:sz w:val="21"/>
          <w:szCs w:val="21"/>
          <w:shd w:val="clear" w:color="auto" w:fill="FFFFFF"/>
        </w:rPr>
        <w:fldChar w:fldCharType="end"/>
      </w:r>
    </w:p>
    <w:p w14:paraId="73F77A6E">
      <w:pPr>
        <w:rPr>
          <w:rFonts w:hint="eastAsia" w:ascii="楷体" w:hAnsi="楷体" w:eastAsia="楷体" w:cs="楷体"/>
          <w:b/>
          <w:bCs/>
          <w:color w:val="333333"/>
          <w:szCs w:val="21"/>
          <w:shd w:val="clear" w:color="auto" w:fill="FFFFFF"/>
        </w:rPr>
      </w:pPr>
      <w:r>
        <w:rPr>
          <w:rFonts w:hint="eastAsia" w:ascii="楷体" w:hAnsi="楷体" w:eastAsia="楷体" w:cs="楷体"/>
          <w:color w:val="333333"/>
          <w:szCs w:val="21"/>
          <w:shd w:val="clear" w:color="auto" w:fill="FFFFFF"/>
        </w:rPr>
        <w:t>（2013年12月19日，财政部令第74号）</w:t>
      </w:r>
    </w:p>
    <w:p w14:paraId="4149BF60">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bidi="ar"/>
        </w:rPr>
        <w:t>6.</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"https://china.huanqiu.com/article/9CaKrnK496X"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政府采购货物和服务招标投标管理办法</w:t>
      </w:r>
      <w:r>
        <w:rPr>
          <w:rFonts w:hint="eastAsia" w:ascii="微软雅黑" w:hAnsi="微软雅黑" w:eastAsia="微软雅黑" w:cs="微软雅黑"/>
          <w:b/>
          <w:bCs/>
          <w:color w:val="333333"/>
          <w:kern w:val="44"/>
          <w:szCs w:val="21"/>
          <w:shd w:val="clear" w:color="auto" w:fill="FFFFFF"/>
          <w:lang w:bidi="ar"/>
        </w:rPr>
        <w:fldChar w:fldCharType="end"/>
      </w:r>
    </w:p>
    <w:p w14:paraId="49ACCF17">
      <w:pPr>
        <w:rPr>
          <w:rFonts w:hint="eastAsia" w:ascii="楷体" w:hAnsi="楷体" w:eastAsia="楷体" w:cs="楷体"/>
          <w:color w:val="333333"/>
          <w:szCs w:val="21"/>
          <w:shd w:val="clear" w:color="auto" w:fill="FFFFFF"/>
        </w:rPr>
      </w:pPr>
      <w:r>
        <w:rPr>
          <w:rFonts w:hint="eastAsia" w:ascii="楷体" w:hAnsi="楷体" w:eastAsia="楷体" w:cs="楷体"/>
          <w:color w:val="333333"/>
          <w:szCs w:val="21"/>
          <w:shd w:val="clear" w:color="auto" w:fill="FFFFFF"/>
        </w:rPr>
        <w:t>（2017年7月11日，财政部令第87号）</w:t>
      </w:r>
    </w:p>
    <w:p w14:paraId="6856A219">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bidi="ar"/>
        </w:rPr>
        <w:t>7.</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"https://news.cnr.cn/native/gd/20180102/t20180102_524084704.shtml"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政府采购质疑和投诉办法</w:t>
      </w:r>
      <w:r>
        <w:rPr>
          <w:rFonts w:hint="eastAsia" w:ascii="微软雅黑" w:hAnsi="微软雅黑" w:eastAsia="微软雅黑" w:cs="微软雅黑"/>
          <w:b/>
          <w:bCs/>
          <w:color w:val="333333"/>
          <w:kern w:val="44"/>
          <w:szCs w:val="21"/>
          <w:shd w:val="clear" w:color="auto" w:fill="FFFFFF"/>
          <w:lang w:bidi="ar"/>
        </w:rPr>
        <w:fldChar w:fldCharType="end"/>
      </w:r>
    </w:p>
    <w:p w14:paraId="3F0A161F">
      <w:pPr>
        <w:rPr>
          <w:rFonts w:hint="eastAsia" w:ascii="微软雅黑" w:hAnsi="微软雅黑" w:eastAsia="微软雅黑" w:cs="微软雅黑"/>
          <w:b/>
          <w:bCs/>
          <w:color w:val="333333"/>
          <w:kern w:val="44"/>
          <w:szCs w:val="21"/>
          <w:shd w:val="clear" w:color="auto" w:fill="FFFFFF"/>
          <w:lang w:bidi="ar"/>
        </w:rPr>
      </w:pPr>
      <w:r>
        <w:rPr>
          <w:rFonts w:hint="eastAsia" w:ascii="楷体" w:hAnsi="楷体" w:eastAsia="楷体" w:cs="楷体"/>
          <w:color w:val="333333"/>
          <w:szCs w:val="21"/>
          <w:shd w:val="clear" w:color="auto" w:fill="FFFFFF"/>
        </w:rPr>
        <w:t>（2017年12月26日，财政部令第94号）</w:t>
      </w:r>
    </w:p>
    <w:p w14:paraId="0F353CDE">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bidi="ar"/>
        </w:rPr>
        <w:t>8.</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"https://tfs.mof.gov.cn/caizhengbuling/201912/t20191210_3439068.htm"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政府采购信息发布管理办法</w:t>
      </w:r>
      <w:r>
        <w:rPr>
          <w:rFonts w:hint="eastAsia" w:ascii="微软雅黑" w:hAnsi="微软雅黑" w:eastAsia="微软雅黑" w:cs="微软雅黑"/>
          <w:b/>
          <w:bCs/>
          <w:color w:val="333333"/>
          <w:kern w:val="44"/>
          <w:szCs w:val="21"/>
          <w:shd w:val="clear" w:color="auto" w:fill="FFFFFF"/>
          <w:lang w:bidi="ar"/>
        </w:rPr>
        <w:fldChar w:fldCharType="end"/>
      </w:r>
    </w:p>
    <w:p w14:paraId="3D35C9D8">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（2019年11月27日，财政部令101号）</w:t>
      </w:r>
    </w:p>
    <w:p w14:paraId="7F3B7DB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bidi="ar"/>
        </w:rPr>
        <w:t>9.</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"https://tfs.mof.gov.cn/caizhengbuling/202201/t20220127_3785268.htm"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政府采购框架协议采购方式管理暂行办法</w:t>
      </w:r>
      <w:r>
        <w:rPr>
          <w:rFonts w:hint="eastAsia" w:ascii="微软雅黑" w:hAnsi="微软雅黑" w:eastAsia="微软雅黑" w:cs="微软雅黑"/>
          <w:b/>
          <w:bCs/>
          <w:color w:val="333333"/>
          <w:kern w:val="44"/>
          <w:szCs w:val="21"/>
          <w:shd w:val="clear" w:color="auto" w:fill="FFFFFF"/>
          <w:lang w:bidi="ar"/>
        </w:rPr>
        <w:fldChar w:fldCharType="end"/>
      </w:r>
    </w:p>
    <w:p w14:paraId="1359119B">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（2022年1月24日，财政部令110号）</w:t>
      </w:r>
    </w:p>
    <w:p w14:paraId="7DBE298A">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bidi="ar"/>
        </w:rPr>
        <w:t>10.</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"https://tfs.mof.gov.cn/caizhengbuling/202201/t20220127_3785268.htm"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必须招标的工程项目规定</w:t>
      </w:r>
      <w:r>
        <w:rPr>
          <w:rFonts w:hint="eastAsia" w:ascii="微软雅黑" w:hAnsi="微软雅黑" w:eastAsia="微软雅黑" w:cs="微软雅黑"/>
          <w:b/>
          <w:bCs/>
          <w:color w:val="333333"/>
          <w:kern w:val="44"/>
          <w:szCs w:val="21"/>
          <w:shd w:val="clear" w:color="auto" w:fill="FFFFFF"/>
          <w:lang w:bidi="ar"/>
        </w:rPr>
        <w:fldChar w:fldCharType="end"/>
      </w:r>
    </w:p>
    <w:p w14:paraId="329E2AD3">
      <w:pPr>
        <w:pStyle w:val="5"/>
        <w:widowControl/>
        <w:spacing w:beforeAutospacing="0" w:after="150" w:afterAutospacing="0"/>
        <w:rPr>
          <w:rStyle w:val="8"/>
          <w:rFonts w:hint="eastAsia" w:ascii="楷体" w:hAnsi="楷体" w:eastAsia="楷体" w:cs="楷体"/>
          <w:b w:val="0"/>
          <w:color w:val="565862"/>
          <w:sz w:val="21"/>
          <w:szCs w:val="21"/>
        </w:rPr>
      </w:pPr>
      <w:r>
        <w:rPr>
          <w:rStyle w:val="8"/>
          <w:rFonts w:hint="eastAsia" w:ascii="楷体" w:hAnsi="楷体" w:eastAsia="楷体" w:cs="楷体"/>
          <w:b w:val="0"/>
          <w:color w:val="565862"/>
          <w:sz w:val="21"/>
          <w:szCs w:val="21"/>
        </w:rPr>
        <w:t>（2018年3月27日，国家发展和改革委员会令第16号）</w:t>
      </w:r>
    </w:p>
    <w:p w14:paraId="312B4AD0">
      <w:pPr>
        <w:rPr>
          <w:rStyle w:val="8"/>
          <w:rFonts w:hint="eastAsia" w:ascii="楷体" w:hAnsi="楷体" w:eastAsia="楷体" w:cs="楷体"/>
          <w:b w:val="0"/>
          <w:color w:val="565862"/>
          <w:sz w:val="21"/>
          <w:szCs w:val="21"/>
        </w:rPr>
      </w:pPr>
      <w:r>
        <w:rPr>
          <w:rStyle w:val="8"/>
          <w:rFonts w:hint="eastAsia" w:ascii="楷体" w:hAnsi="楷体" w:eastAsia="楷体" w:cs="楷体"/>
          <w:b w:val="0"/>
          <w:color w:val="565862"/>
          <w:sz w:val="21"/>
          <w:szCs w:val="21"/>
        </w:rPr>
        <w:br w:type="page"/>
      </w:r>
    </w:p>
    <w:p w14:paraId="734F6826">
      <w:pPr>
        <w:rPr>
          <w:rFonts w:hint="eastAsia" w:ascii="微软雅黑" w:hAnsi="微软雅黑" w:eastAsia="微软雅黑" w:cs="微软雅黑"/>
          <w:b/>
          <w:bCs/>
          <w:color w:val="333333"/>
          <w:sz w:val="28"/>
          <w:szCs w:val="28"/>
        </w:rPr>
      </w:pPr>
      <w:r>
        <w:rPr>
          <w:rFonts w:hint="eastAsia" w:ascii="微软雅黑" w:hAnsi="微软雅黑" w:eastAsia="微软雅黑" w:cs="微软雅黑"/>
          <w:b/>
          <w:bCs/>
          <w:color w:val="333333"/>
          <w:sz w:val="28"/>
          <w:szCs w:val="28"/>
        </w:rPr>
        <w:t>二、国务院、部委、省政府文件</w:t>
      </w:r>
    </w:p>
    <w:p w14:paraId="79463CD5">
      <w:pPr>
        <w:rPr>
          <w:rFonts w:hint="eastAsia" w:ascii="微软雅黑" w:hAnsi="微软雅黑" w:eastAsia="微软雅黑" w:cs="微软雅黑"/>
          <w:b/>
          <w:bCs/>
          <w:color w:val="333333"/>
          <w:szCs w:val="21"/>
        </w:rPr>
      </w:pPr>
      <w:r>
        <w:rPr>
          <w:rFonts w:hint="eastAsia" w:ascii="微软雅黑" w:hAnsi="微软雅黑" w:eastAsia="微软雅黑" w:cs="微软雅黑"/>
          <w:b/>
          <w:bCs/>
          <w:color w:val="333333"/>
          <w:szCs w:val="21"/>
        </w:rPr>
        <w:t>1.</w:t>
      </w:r>
      <w:r>
        <w:rPr>
          <w:rFonts w:ascii="微软雅黑" w:hAnsi="微软雅黑" w:eastAsia="微软雅黑" w:cs="微软雅黑"/>
          <w:b/>
          <w:bCs/>
          <w:color w:val="333333"/>
          <w:szCs w:val="21"/>
        </w:rPr>
        <w:fldChar w:fldCharType="begin"/>
      </w:r>
      <w:r>
        <w:rPr>
          <w:rFonts w:ascii="微软雅黑" w:hAnsi="微软雅黑" w:eastAsia="微软雅黑" w:cs="微软雅黑"/>
          <w:b/>
          <w:bCs/>
          <w:color w:val="333333"/>
          <w:szCs w:val="21"/>
        </w:rPr>
        <w:instrText xml:space="preserve"> HYPERLINK "https://www.gov.cn/gongbao/2024/issue_11466/202407/content_6963171.html" </w:instrText>
      </w:r>
      <w:r>
        <w:rPr>
          <w:rFonts w:ascii="微软雅黑" w:hAnsi="微软雅黑" w:eastAsia="微软雅黑" w:cs="微软雅黑"/>
          <w:b/>
          <w:bCs/>
          <w:color w:val="333333"/>
          <w:szCs w:val="21"/>
        </w:rPr>
        <w:fldChar w:fldCharType="separate"/>
      </w:r>
      <w:r>
        <w:rPr>
          <w:rStyle w:val="10"/>
          <w:rFonts w:ascii="微软雅黑" w:hAnsi="微软雅黑" w:eastAsia="微软雅黑" w:cs="微软雅黑"/>
          <w:b/>
          <w:bCs/>
          <w:szCs w:val="21"/>
        </w:rPr>
        <w:t>国务院办公厅关于印发《政府采购领域“整顿市场秩序、建设法规体系、促进产业发展”三年行动方案（2024—2026年）》的通知</w:t>
      </w:r>
      <w:r>
        <w:rPr>
          <w:rFonts w:ascii="微软雅黑" w:hAnsi="微软雅黑" w:eastAsia="微软雅黑" w:cs="微软雅黑"/>
          <w:b/>
          <w:bCs/>
          <w:color w:val="333333"/>
          <w:szCs w:val="21"/>
        </w:rPr>
        <w:fldChar w:fldCharType="end"/>
      </w:r>
    </w:p>
    <w:p w14:paraId="44464C5E">
      <w:pPr>
        <w:rPr>
          <w:rStyle w:val="8"/>
          <w:rFonts w:hint="eastAsia" w:ascii="楷体" w:hAnsi="楷体" w:eastAsia="楷体" w:cs="楷体"/>
          <w:b w:val="0"/>
          <w:color w:val="565862"/>
          <w:kern w:val="0"/>
          <w:szCs w:val="21"/>
          <w:lang w:bidi="ar"/>
        </w:rPr>
      </w:pPr>
      <w:r>
        <w:rPr>
          <w:rStyle w:val="8"/>
          <w:rFonts w:hint="eastAsia" w:ascii="楷体" w:hAnsi="楷体" w:eastAsia="楷体" w:cs="楷体"/>
          <w:b w:val="0"/>
          <w:color w:val="565862"/>
          <w:kern w:val="0"/>
          <w:szCs w:val="21"/>
          <w:lang w:bidi="ar"/>
        </w:rPr>
        <w:t>（2024年6月29日，</w:t>
      </w:r>
      <w:r>
        <w:rPr>
          <w:rStyle w:val="8"/>
          <w:rFonts w:ascii="楷体" w:hAnsi="楷体" w:eastAsia="楷体" w:cs="楷体"/>
          <w:b w:val="0"/>
          <w:color w:val="565862"/>
          <w:kern w:val="0"/>
          <w:szCs w:val="21"/>
          <w:lang w:bidi="ar"/>
        </w:rPr>
        <w:t>国办发〔2024〕33号</w:t>
      </w:r>
      <w:r>
        <w:rPr>
          <w:rStyle w:val="8"/>
          <w:rFonts w:hint="eastAsia" w:ascii="楷体" w:hAnsi="楷体" w:eastAsia="楷体" w:cs="楷体"/>
          <w:b w:val="0"/>
          <w:color w:val="565862"/>
          <w:kern w:val="0"/>
          <w:szCs w:val="21"/>
          <w:lang w:bidi="ar"/>
        </w:rPr>
        <w:t>）</w:t>
      </w:r>
    </w:p>
    <w:p w14:paraId="49D25A90">
      <w:pPr>
        <w:rPr>
          <w:rFonts w:hint="eastAsia" w:ascii="宋体" w:hAnsi="宋体" w:eastAsia="宋体" w:cs="宋体"/>
          <w:sz w:val="24"/>
        </w:rPr>
      </w:pPr>
      <w:r>
        <w:rPr>
          <w:rFonts w:hint="eastAsia" w:ascii="微软雅黑" w:hAnsi="微软雅黑" w:eastAsia="微软雅黑" w:cs="微软雅黑"/>
          <w:b/>
          <w:bCs/>
          <w:color w:val="333333"/>
          <w:szCs w:val="21"/>
          <w:lang w:val="en-US" w:eastAsia="zh-CN"/>
        </w:rPr>
        <w:t>2</w:t>
      </w:r>
      <w:r>
        <w:rPr>
          <w:rFonts w:hint="eastAsia" w:ascii="微软雅黑" w:hAnsi="微软雅黑" w:eastAsia="微软雅黑" w:cs="微软雅黑"/>
          <w:b/>
          <w:bCs/>
          <w:color w:val="333333"/>
          <w:szCs w:val="21"/>
        </w:rPr>
        <w:t>.</w:t>
      </w:r>
      <w:r>
        <w:rPr>
          <w:rFonts w:hint="eastAsia" w:ascii="微软雅黑" w:hAnsi="微软雅黑" w:eastAsia="微软雅黑" w:cs="微软雅黑"/>
          <w:b/>
          <w:bCs/>
          <w:color w:val="333333"/>
          <w:szCs w:val="21"/>
        </w:rPr>
        <w:fldChar w:fldCharType="begin"/>
      </w:r>
      <w:r>
        <w:rPr>
          <w:rFonts w:hint="eastAsia" w:ascii="微软雅黑" w:hAnsi="微软雅黑" w:eastAsia="微软雅黑" w:cs="微软雅黑"/>
          <w:b/>
          <w:bCs/>
          <w:color w:val="333333"/>
          <w:szCs w:val="21"/>
        </w:rPr>
        <w:instrText xml:space="preserve"> HYPERLINK "https://m.mofcom.gov.cn/article/b/g/200802/20080205389478.shtml" \l ":~:text=%E4%B8%BA%E4%BA%86%E8%B4%AF%E5%BD%BB%E8%90%BD%E5%AE%9E%E3%80%8A%E5%9B%BD%E5%8A%A1%E9%99%A2%E5%85%B3%E4%BA%8E%E5%AE%9E%E6%96%BD%E3%80%88%E5%9B%BD%E5%AE%B6%E4%B8%AD%E9%95%BF%E6%9C%9F%E7%" </w:instrText>
      </w:r>
      <w:r>
        <w:rPr>
          <w:rFonts w:hint="eastAsia" w:ascii="微软雅黑" w:hAnsi="微软雅黑" w:eastAsia="微软雅黑" w:cs="微软雅黑"/>
          <w:b/>
          <w:bCs/>
          <w:color w:val="333333"/>
          <w:szCs w:val="21"/>
        </w:rPr>
        <w:fldChar w:fldCharType="separate"/>
      </w:r>
      <w:r>
        <w:rPr>
          <w:rStyle w:val="10"/>
          <w:rFonts w:hint="eastAsia" w:ascii="微软雅黑" w:hAnsi="微软雅黑" w:eastAsia="微软雅黑" w:cs="微软雅黑"/>
          <w:b/>
          <w:bCs/>
          <w:szCs w:val="21"/>
        </w:rPr>
        <w:t>财政部关于印发《政府采购进口产品管理办法》的通知</w:t>
      </w:r>
      <w:r>
        <w:rPr>
          <w:rFonts w:hint="eastAsia" w:ascii="微软雅黑" w:hAnsi="微软雅黑" w:eastAsia="微软雅黑" w:cs="微软雅黑"/>
          <w:b/>
          <w:bCs/>
          <w:color w:val="333333"/>
          <w:szCs w:val="21"/>
        </w:rPr>
        <w:fldChar w:fldCharType="end"/>
      </w:r>
    </w:p>
    <w:p w14:paraId="047436C0">
      <w:pPr>
        <w:rPr>
          <w:rStyle w:val="8"/>
          <w:rFonts w:hint="eastAsia" w:ascii="楷体" w:hAnsi="楷体" w:eastAsia="楷体" w:cs="楷体"/>
          <w:b w:val="0"/>
          <w:color w:val="565862"/>
          <w:kern w:val="0"/>
          <w:szCs w:val="21"/>
          <w:lang w:bidi="ar"/>
        </w:rPr>
      </w:pPr>
      <w:r>
        <w:rPr>
          <w:rStyle w:val="8"/>
          <w:rFonts w:hint="eastAsia" w:ascii="楷体" w:hAnsi="楷体" w:eastAsia="楷体" w:cs="楷体"/>
          <w:b w:val="0"/>
          <w:color w:val="565862"/>
          <w:kern w:val="0"/>
          <w:szCs w:val="21"/>
          <w:lang w:bidi="ar"/>
        </w:rPr>
        <w:t>（2007年12月27日，财库〔2007〕119号）</w:t>
      </w:r>
    </w:p>
    <w:p w14:paraId="3EBD5EA4">
      <w:pPr>
        <w:rPr>
          <w:rFonts w:hint="eastAsia" w:ascii="微软雅黑" w:hAnsi="微软雅黑" w:eastAsia="微软雅黑" w:cs="微软雅黑"/>
          <w:b/>
          <w:bCs/>
          <w:color w:val="333333"/>
          <w:szCs w:val="21"/>
        </w:rPr>
      </w:pPr>
      <w:r>
        <w:rPr>
          <w:rFonts w:hint="eastAsia" w:ascii="微软雅黑" w:hAnsi="微软雅黑" w:eastAsia="微软雅黑" w:cs="微软雅黑"/>
          <w:b/>
          <w:bCs/>
          <w:color w:val="333333"/>
          <w:szCs w:val="21"/>
          <w:lang w:val="en-US" w:eastAsia="zh-CN"/>
        </w:rPr>
        <w:t>3</w:t>
      </w:r>
      <w:r>
        <w:rPr>
          <w:rFonts w:hint="eastAsia" w:ascii="微软雅黑" w:hAnsi="微软雅黑" w:eastAsia="微软雅黑" w:cs="微软雅黑"/>
          <w:b/>
          <w:bCs/>
          <w:color w:val="333333"/>
          <w:szCs w:val="21"/>
        </w:rPr>
        <w:t>.</w:t>
      </w:r>
      <w:r>
        <w:rPr>
          <w:rFonts w:hint="eastAsia" w:ascii="微软雅黑" w:hAnsi="微软雅黑" w:eastAsia="微软雅黑" w:cs="微软雅黑"/>
          <w:b/>
          <w:bCs/>
          <w:color w:val="333333"/>
          <w:szCs w:val="21"/>
        </w:rPr>
        <w:fldChar w:fldCharType="begin"/>
      </w:r>
      <w:r>
        <w:rPr>
          <w:rFonts w:hint="eastAsia" w:ascii="微软雅黑" w:hAnsi="微软雅黑" w:eastAsia="微软雅黑" w:cs="微软雅黑"/>
          <w:b/>
          <w:bCs/>
          <w:color w:val="333333"/>
          <w:szCs w:val="21"/>
        </w:rPr>
        <w:instrText xml:space="preserve"> HYPERLINK "https://www.gov.cn/gongbao/content/2015/content_2843785.htm" </w:instrText>
      </w:r>
      <w:r>
        <w:rPr>
          <w:rFonts w:hint="eastAsia" w:ascii="微软雅黑" w:hAnsi="微软雅黑" w:eastAsia="微软雅黑" w:cs="微软雅黑"/>
          <w:b/>
          <w:bCs/>
          <w:color w:val="333333"/>
          <w:szCs w:val="21"/>
        </w:rPr>
        <w:fldChar w:fldCharType="separate"/>
      </w:r>
      <w:r>
        <w:rPr>
          <w:rStyle w:val="10"/>
          <w:rFonts w:hint="eastAsia" w:ascii="微软雅黑" w:hAnsi="微软雅黑" w:eastAsia="微软雅黑" w:cs="微软雅黑"/>
          <w:b/>
          <w:bCs/>
          <w:szCs w:val="21"/>
        </w:rPr>
        <w:t>财政部关于印发《政府采购竞争性磋商采购方式管理暂行办法》的通知</w:t>
      </w:r>
      <w:r>
        <w:rPr>
          <w:rFonts w:hint="eastAsia" w:ascii="微软雅黑" w:hAnsi="微软雅黑" w:eastAsia="微软雅黑" w:cs="微软雅黑"/>
          <w:b/>
          <w:bCs/>
          <w:color w:val="333333"/>
          <w:szCs w:val="21"/>
        </w:rPr>
        <w:fldChar w:fldCharType="end"/>
      </w:r>
    </w:p>
    <w:p w14:paraId="7875059C">
      <w:pPr>
        <w:rPr>
          <w:rStyle w:val="8"/>
          <w:rFonts w:hint="eastAsia" w:ascii="楷体" w:hAnsi="楷体" w:eastAsia="楷体" w:cs="楷体"/>
          <w:b w:val="0"/>
          <w:color w:val="565862"/>
          <w:kern w:val="0"/>
          <w:szCs w:val="21"/>
          <w:lang w:bidi="ar"/>
        </w:rPr>
      </w:pPr>
      <w:r>
        <w:rPr>
          <w:rStyle w:val="8"/>
          <w:rFonts w:hint="eastAsia" w:ascii="楷体" w:hAnsi="楷体" w:eastAsia="楷体" w:cs="楷体"/>
          <w:b w:val="0"/>
          <w:color w:val="565862"/>
          <w:kern w:val="0"/>
          <w:szCs w:val="21"/>
          <w:lang w:bidi="ar"/>
        </w:rPr>
        <w:t>（2014年12月31日，财库〔2014〕214号）</w:t>
      </w:r>
    </w:p>
    <w:p w14:paraId="76E55178">
      <w:pPr>
        <w:rPr>
          <w:rFonts w:hint="eastAsia" w:ascii="微软雅黑" w:hAnsi="微软雅黑" w:eastAsia="微软雅黑" w:cs="微软雅黑"/>
          <w:b/>
          <w:bCs/>
          <w:color w:val="333333"/>
          <w:szCs w:val="21"/>
        </w:rPr>
      </w:pPr>
      <w:r>
        <w:rPr>
          <w:rFonts w:hint="eastAsia" w:ascii="微软雅黑" w:hAnsi="微软雅黑" w:eastAsia="微软雅黑" w:cs="微软雅黑"/>
          <w:b/>
          <w:bCs/>
          <w:color w:val="333333"/>
          <w:szCs w:val="21"/>
          <w:lang w:val="en-US" w:eastAsia="zh-CN"/>
        </w:rPr>
        <w:t>4</w:t>
      </w:r>
      <w:r>
        <w:rPr>
          <w:rFonts w:hint="eastAsia" w:ascii="微软雅黑" w:hAnsi="微软雅黑" w:eastAsia="微软雅黑" w:cs="微软雅黑"/>
          <w:b/>
          <w:bCs/>
          <w:color w:val="333333"/>
          <w:szCs w:val="21"/>
        </w:rPr>
        <w:t>.</w:t>
      </w:r>
      <w:r>
        <w:rPr>
          <w:rFonts w:hint="eastAsia" w:ascii="微软雅黑" w:hAnsi="微软雅黑" w:eastAsia="微软雅黑" w:cs="微软雅黑"/>
          <w:b/>
          <w:bCs/>
          <w:color w:val="333333"/>
          <w:szCs w:val="21"/>
        </w:rPr>
        <w:fldChar w:fldCharType="begin"/>
      </w:r>
      <w:r>
        <w:rPr>
          <w:rFonts w:hint="eastAsia" w:ascii="微软雅黑" w:hAnsi="微软雅黑" w:eastAsia="微软雅黑" w:cs="微软雅黑"/>
          <w:b/>
          <w:bCs/>
          <w:color w:val="333333"/>
          <w:szCs w:val="21"/>
        </w:rPr>
        <w:instrText xml:space="preserve"> HYPERLINK "https://www.ccgp.gov.cn/zcfg/mof/201507/t20150709_5535094.htm" </w:instrText>
      </w:r>
      <w:r>
        <w:rPr>
          <w:rFonts w:hint="eastAsia" w:ascii="微软雅黑" w:hAnsi="微软雅黑" w:eastAsia="微软雅黑" w:cs="微软雅黑"/>
          <w:b/>
          <w:bCs/>
          <w:color w:val="333333"/>
          <w:szCs w:val="21"/>
        </w:rPr>
        <w:fldChar w:fldCharType="separate"/>
      </w:r>
      <w:r>
        <w:rPr>
          <w:rStyle w:val="10"/>
          <w:rFonts w:hint="eastAsia" w:ascii="微软雅黑" w:hAnsi="微软雅黑" w:eastAsia="微软雅黑" w:cs="微软雅黑"/>
          <w:b/>
          <w:bCs/>
          <w:szCs w:val="21"/>
        </w:rPr>
        <w:t>财政部关于政府采购竞争性磋商采购方式管理暂行办法有关问题的补充通知</w:t>
      </w:r>
      <w:r>
        <w:rPr>
          <w:rFonts w:hint="eastAsia" w:ascii="微软雅黑" w:hAnsi="微软雅黑" w:eastAsia="微软雅黑" w:cs="微软雅黑"/>
          <w:b/>
          <w:bCs/>
          <w:color w:val="333333"/>
          <w:szCs w:val="21"/>
        </w:rPr>
        <w:fldChar w:fldCharType="end"/>
      </w:r>
    </w:p>
    <w:p w14:paraId="3A9186F1">
      <w:pPr>
        <w:rPr>
          <w:rStyle w:val="8"/>
          <w:rFonts w:hint="eastAsia" w:ascii="楷体" w:hAnsi="楷体" w:eastAsia="楷体" w:cs="楷体"/>
          <w:b w:val="0"/>
          <w:color w:val="565862"/>
          <w:kern w:val="0"/>
          <w:szCs w:val="21"/>
          <w:lang w:bidi="ar"/>
        </w:rPr>
      </w:pPr>
      <w:r>
        <w:rPr>
          <w:rStyle w:val="8"/>
          <w:rFonts w:hint="eastAsia" w:ascii="楷体" w:hAnsi="楷体" w:eastAsia="楷体" w:cs="楷体"/>
          <w:b w:val="0"/>
          <w:color w:val="565862"/>
          <w:kern w:val="0"/>
          <w:szCs w:val="21"/>
          <w:lang w:bidi="ar"/>
        </w:rPr>
        <w:t>（2015年6月30日，</w:t>
      </w:r>
      <w:r>
        <w:rPr>
          <w:rStyle w:val="8"/>
          <w:rFonts w:ascii="楷体" w:hAnsi="楷体" w:eastAsia="楷体" w:cs="楷体"/>
          <w:b w:val="0"/>
          <w:color w:val="565862"/>
          <w:kern w:val="0"/>
          <w:szCs w:val="21"/>
          <w:lang w:bidi="ar"/>
        </w:rPr>
        <w:t>财库〔2015〕124号</w:t>
      </w:r>
      <w:r>
        <w:rPr>
          <w:rStyle w:val="8"/>
          <w:rFonts w:hint="eastAsia" w:ascii="楷体" w:hAnsi="楷体" w:eastAsia="楷体" w:cs="楷体"/>
          <w:b w:val="0"/>
          <w:color w:val="565862"/>
          <w:kern w:val="0"/>
          <w:szCs w:val="21"/>
          <w:lang w:bidi="ar"/>
        </w:rPr>
        <w:t>）</w:t>
      </w:r>
    </w:p>
    <w:p w14:paraId="04CF72AF">
      <w:pPr>
        <w:rPr>
          <w:rFonts w:hint="eastAsia" w:ascii="微软雅黑" w:hAnsi="微软雅黑" w:eastAsia="微软雅黑" w:cs="微软雅黑"/>
          <w:b/>
          <w:bCs/>
          <w:color w:val="333333"/>
          <w:szCs w:val="21"/>
        </w:rPr>
      </w:pPr>
      <w:r>
        <w:rPr>
          <w:rFonts w:hint="eastAsia" w:ascii="微软雅黑" w:hAnsi="微软雅黑" w:eastAsia="微软雅黑" w:cs="微软雅黑"/>
          <w:b/>
          <w:bCs/>
          <w:color w:val="333333"/>
          <w:szCs w:val="21"/>
          <w:lang w:val="en-US" w:eastAsia="zh-CN"/>
        </w:rPr>
        <w:t>5</w:t>
      </w:r>
      <w:r>
        <w:rPr>
          <w:rFonts w:hint="eastAsia" w:ascii="微软雅黑" w:hAnsi="微软雅黑" w:eastAsia="微软雅黑" w:cs="微软雅黑"/>
          <w:b/>
          <w:bCs/>
          <w:color w:val="333333"/>
          <w:szCs w:val="21"/>
        </w:rPr>
        <w:t>.</w:t>
      </w:r>
      <w:r>
        <w:rPr>
          <w:rStyle w:val="10"/>
          <w:rFonts w:hint="eastAsia" w:ascii="微软雅黑" w:hAnsi="微软雅黑" w:eastAsia="微软雅黑" w:cs="微软雅黑"/>
          <w:b/>
          <w:bCs/>
          <w:szCs w:val="21"/>
        </w:rPr>
        <w:fldChar w:fldCharType="begin"/>
      </w:r>
      <w:r>
        <w:rPr>
          <w:rStyle w:val="10"/>
          <w:rFonts w:hint="eastAsia" w:ascii="微软雅黑" w:hAnsi="微软雅黑" w:eastAsia="微软雅黑" w:cs="微软雅黑"/>
          <w:b/>
          <w:bCs/>
          <w:szCs w:val="21"/>
        </w:rPr>
        <w:instrText xml:space="preserve"> HYPERLINK "https://www.gov.cn/xinwen/2016-11/17/content_5133602.htm" </w:instrText>
      </w:r>
      <w:r>
        <w:rPr>
          <w:rStyle w:val="10"/>
          <w:rFonts w:hint="eastAsia" w:ascii="微软雅黑" w:hAnsi="微软雅黑" w:eastAsia="微软雅黑" w:cs="微软雅黑"/>
          <w:b/>
          <w:bCs/>
          <w:szCs w:val="21"/>
        </w:rPr>
        <w:fldChar w:fldCharType="separate"/>
      </w:r>
      <w:r>
        <w:rPr>
          <w:rStyle w:val="10"/>
          <w:rFonts w:hint="eastAsia" w:ascii="微软雅黑" w:hAnsi="微软雅黑" w:eastAsia="微软雅黑" w:cs="微软雅黑"/>
          <w:b/>
          <w:bCs/>
          <w:szCs w:val="21"/>
        </w:rPr>
        <w:t>财政部关于完善中央单位政府采购预算管理和中央高校科研院所科研仪器设备采购管理有关事项的通知</w:t>
      </w:r>
      <w:r>
        <w:rPr>
          <w:rStyle w:val="10"/>
          <w:rFonts w:hint="eastAsia" w:ascii="微软雅黑" w:hAnsi="微软雅黑" w:eastAsia="微软雅黑" w:cs="微软雅黑"/>
          <w:b/>
          <w:bCs/>
          <w:szCs w:val="21"/>
        </w:rPr>
        <w:fldChar w:fldCharType="end"/>
      </w:r>
    </w:p>
    <w:p w14:paraId="2E977B72">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（2016年11月10日，</w:t>
      </w:r>
      <w:r>
        <w:rPr>
          <w:rFonts w:ascii="楷体" w:hAnsi="楷体" w:eastAsia="楷体" w:cs="楷体"/>
          <w:color w:val="333333"/>
          <w:kern w:val="44"/>
          <w:szCs w:val="21"/>
          <w:shd w:val="clear" w:color="auto" w:fill="FFFFFF"/>
          <w:lang w:bidi="ar"/>
        </w:rPr>
        <w:t>财库</w:t>
      </w:r>
      <w:r>
        <w:rPr>
          <w:rFonts w:hint="eastAsia" w:ascii="楷体" w:hAnsi="楷体" w:eastAsia="楷体" w:cs="楷体"/>
          <w:color w:val="333333"/>
          <w:kern w:val="44"/>
          <w:szCs w:val="21"/>
          <w:shd w:val="clear" w:color="auto" w:fill="FFFFFF"/>
          <w:lang w:bidi="ar"/>
        </w:rPr>
        <w:t>〔2016〕</w:t>
      </w:r>
      <w:r>
        <w:rPr>
          <w:rFonts w:ascii="楷体" w:hAnsi="楷体" w:eastAsia="楷体" w:cs="楷体"/>
          <w:color w:val="333333"/>
          <w:kern w:val="44"/>
          <w:szCs w:val="21"/>
          <w:shd w:val="clear" w:color="auto" w:fill="FFFFFF"/>
          <w:lang w:bidi="ar"/>
        </w:rPr>
        <w:t>194号</w:t>
      </w:r>
      <w:r>
        <w:rPr>
          <w:rFonts w:hint="eastAsia" w:ascii="楷体" w:hAnsi="楷体" w:eastAsia="楷体" w:cs="楷体"/>
          <w:color w:val="333333"/>
          <w:kern w:val="44"/>
          <w:szCs w:val="21"/>
          <w:shd w:val="clear" w:color="auto" w:fill="FFFFFF"/>
          <w:lang w:bidi="ar"/>
        </w:rPr>
        <w:t>）</w:t>
      </w:r>
    </w:p>
    <w:p w14:paraId="50501735">
      <w:pPr>
        <w:rPr>
          <w:rFonts w:hint="eastAsia" w:ascii="楷体" w:hAnsi="楷体" w:eastAsia="楷体" w:cs="楷体"/>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6</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"https://jicz.jining.gov.cn/art/2016/12/10/art_4986_2599803.html"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财政部关于进一步完善政府采购协同监管机制的通知</w:t>
      </w:r>
      <w:r>
        <w:rPr>
          <w:rFonts w:hint="eastAsia" w:ascii="微软雅黑" w:hAnsi="微软雅黑" w:eastAsia="微软雅黑" w:cs="微软雅黑"/>
          <w:b/>
          <w:bCs/>
          <w:color w:val="333333"/>
          <w:kern w:val="44"/>
          <w:szCs w:val="21"/>
          <w:shd w:val="clear" w:color="auto" w:fill="FFFFFF"/>
          <w:lang w:bidi="ar"/>
        </w:rPr>
        <w:fldChar w:fldCharType="end"/>
      </w:r>
    </w:p>
    <w:p w14:paraId="7418F1C9">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（2016年11月28日，财办库〔2016〕427号）</w:t>
      </w:r>
    </w:p>
    <w:p w14:paraId="2E28D165">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7</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"https://www.gov.cn/xinwen/2017-06/03/content_5199529.htm"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财政部关于坚决制止地方以政府购买服务名义违法违规融资的通知</w:t>
      </w:r>
      <w:r>
        <w:rPr>
          <w:rFonts w:hint="eastAsia" w:ascii="微软雅黑" w:hAnsi="微软雅黑" w:eastAsia="微软雅黑" w:cs="微软雅黑"/>
          <w:b/>
          <w:bCs/>
          <w:color w:val="333333"/>
          <w:kern w:val="44"/>
          <w:szCs w:val="21"/>
          <w:shd w:val="clear" w:color="auto" w:fill="FFFFFF"/>
          <w:lang w:bidi="ar"/>
        </w:rPr>
        <w:fldChar w:fldCharType="end"/>
      </w:r>
    </w:p>
    <w:p w14:paraId="243A48C8">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（2017年6月1日，财预〔2017〕87号）</w:t>
      </w:r>
    </w:p>
    <w:p w14:paraId="1437685C">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8</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"https://www.gov.cn/zhengce/zhengceku/2017-09/02/content_5650066.htm"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财政部 民政部 中国残疾人联合会</w:t>
      </w:r>
      <w:r>
        <w:rPr>
          <w:rStyle w:val="10"/>
          <w:rFonts w:ascii="微软雅黑" w:hAnsi="微软雅黑" w:eastAsia="微软雅黑" w:cs="微软雅黑"/>
          <w:b/>
          <w:bCs/>
          <w:kern w:val="44"/>
          <w:szCs w:val="21"/>
          <w:shd w:val="clear" w:color="auto" w:fill="FFFFFF"/>
          <w:lang w:bidi="ar"/>
        </w:rPr>
        <w:t>关于促进残疾人就业政府采购政策的通知</w:t>
      </w:r>
      <w:r>
        <w:rPr>
          <w:rFonts w:hint="eastAsia" w:ascii="微软雅黑" w:hAnsi="微软雅黑" w:eastAsia="微软雅黑" w:cs="微软雅黑"/>
          <w:b/>
          <w:bCs/>
          <w:color w:val="333333"/>
          <w:kern w:val="44"/>
          <w:szCs w:val="21"/>
          <w:shd w:val="clear" w:color="auto" w:fill="FFFFFF"/>
          <w:lang w:bidi="ar"/>
        </w:rPr>
        <w:fldChar w:fldCharType="end"/>
      </w:r>
    </w:p>
    <w:p w14:paraId="679476F5">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（2017年8月22日，财库〔2017〕141号）</w:t>
      </w:r>
    </w:p>
    <w:p w14:paraId="525489AB">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9</w:t>
      </w:r>
      <w:r>
        <w:rPr>
          <w:rFonts w:hint="eastAsia" w:ascii="微软雅黑" w:hAnsi="微软雅黑" w:eastAsia="微软雅黑" w:cs="微软雅黑"/>
          <w:b/>
          <w:bCs/>
          <w:color w:val="333333"/>
          <w:kern w:val="44"/>
          <w:szCs w:val="21"/>
          <w:shd w:val="clear" w:color="auto" w:fill="FFFFFF"/>
          <w:lang w:bidi="ar"/>
        </w:rPr>
        <w:t>.</w:t>
      </w:r>
      <w:r>
        <w:rPr>
          <w:rStyle w:val="10"/>
          <w:rFonts w:hint="eastAsia" w:ascii="微软雅黑" w:hAnsi="微软雅黑" w:eastAsia="微软雅黑" w:cs="微软雅黑"/>
          <w:b/>
          <w:bCs/>
          <w:kern w:val="44"/>
          <w:szCs w:val="21"/>
          <w:shd w:val="clear" w:color="auto" w:fill="FFFFFF"/>
          <w:lang w:bidi="ar"/>
        </w:rPr>
        <w:fldChar w:fldCharType="begin"/>
      </w:r>
      <w:r>
        <w:rPr>
          <w:rStyle w:val="10"/>
          <w:rFonts w:hint="eastAsia" w:ascii="微软雅黑" w:hAnsi="微软雅黑" w:eastAsia="微软雅黑" w:cs="微软雅黑"/>
          <w:b/>
          <w:bCs/>
          <w:kern w:val="44"/>
          <w:szCs w:val="21"/>
          <w:shd w:val="clear" w:color="auto" w:fill="FFFFFF"/>
          <w:lang w:bidi="ar"/>
        </w:rPr>
        <w:instrText xml:space="preserve"> HYPERLINK "https://www.gov.cn/gongbao/content/2018/content_5301866.htm" </w:instrText>
      </w:r>
      <w:r>
        <w:rPr>
          <w:rStyle w:val="10"/>
          <w:rFonts w:hint="eastAsia" w:ascii="微软雅黑" w:hAnsi="微软雅黑" w:eastAsia="微软雅黑" w:cs="微软雅黑"/>
          <w:b/>
          <w:bCs/>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关于印发《政府采购代理机构管理暂行办法》的通知</w:t>
      </w:r>
      <w:r>
        <w:rPr>
          <w:rStyle w:val="10"/>
          <w:rFonts w:hint="eastAsia" w:ascii="微软雅黑" w:hAnsi="微软雅黑" w:eastAsia="微软雅黑" w:cs="微软雅黑"/>
          <w:b/>
          <w:bCs/>
          <w:kern w:val="44"/>
          <w:szCs w:val="21"/>
          <w:shd w:val="clear" w:color="auto" w:fill="FFFFFF"/>
          <w:lang w:bidi="ar"/>
        </w:rPr>
        <w:fldChar w:fldCharType="end"/>
      </w:r>
    </w:p>
    <w:p w14:paraId="5E8E3EEA">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（2018年1月4日，</w:t>
      </w:r>
      <w:r>
        <w:rPr>
          <w:rFonts w:ascii="楷体" w:hAnsi="楷体" w:eastAsia="楷体" w:cs="楷体"/>
          <w:color w:val="333333"/>
          <w:kern w:val="44"/>
          <w:szCs w:val="21"/>
          <w:shd w:val="clear" w:color="auto" w:fill="FFFFFF"/>
          <w:lang w:bidi="ar"/>
        </w:rPr>
        <w:t>财库〔2018〕2号</w:t>
      </w:r>
      <w:r>
        <w:rPr>
          <w:rFonts w:hint="eastAsia" w:ascii="楷体" w:hAnsi="楷体" w:eastAsia="楷体" w:cs="楷体"/>
          <w:color w:val="333333"/>
          <w:kern w:val="44"/>
          <w:szCs w:val="21"/>
          <w:shd w:val="clear" w:color="auto" w:fill="FFFFFF"/>
          <w:lang w:bidi="ar"/>
        </w:rPr>
        <w:t>）</w:t>
      </w:r>
    </w:p>
    <w:p w14:paraId="7B4B0FA9">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10</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"https://www.gov.cn/zhengce/zhengceku/2018-12/31/content_5434217.htm"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印发《关于对政府采购领域严重违法失信主体开展联合惩戒的合作备忘录》的通知</w:t>
      </w:r>
      <w:r>
        <w:rPr>
          <w:rFonts w:hint="eastAsia" w:ascii="微软雅黑" w:hAnsi="微软雅黑" w:eastAsia="微软雅黑" w:cs="微软雅黑"/>
          <w:b/>
          <w:bCs/>
          <w:color w:val="333333"/>
          <w:kern w:val="44"/>
          <w:szCs w:val="21"/>
          <w:shd w:val="clear" w:color="auto" w:fill="FFFFFF"/>
          <w:lang w:bidi="ar"/>
        </w:rPr>
        <w:fldChar w:fldCharType="end"/>
      </w:r>
    </w:p>
    <w:p w14:paraId="2087562F">
      <w:pPr>
        <w:rPr>
          <w:rFonts w:hint="eastAsia" w:ascii="楷体" w:hAnsi="楷体" w:eastAsia="楷体" w:cs="楷体"/>
          <w:b w:val="0"/>
          <w:bCs w:val="0"/>
          <w:color w:val="333333"/>
          <w:kern w:val="44"/>
          <w:szCs w:val="21"/>
          <w:shd w:val="clear" w:color="auto" w:fill="FFFFFF"/>
          <w:lang w:bidi="ar"/>
        </w:rPr>
      </w:pPr>
      <w:r>
        <w:rPr>
          <w:rFonts w:hint="eastAsia" w:ascii="楷体" w:hAnsi="楷体" w:eastAsia="楷体" w:cs="楷体"/>
          <w:b w:val="0"/>
          <w:bCs w:val="0"/>
          <w:color w:val="333333"/>
          <w:kern w:val="44"/>
          <w:szCs w:val="21"/>
          <w:shd w:val="clear" w:color="auto" w:fill="FFFFFF"/>
          <w:lang w:bidi="ar"/>
        </w:rPr>
        <w:t>（2018年11月20日，发改财金〔2018〕1614号）</w:t>
      </w:r>
    </w:p>
    <w:p w14:paraId="3EE8A26B">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11</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"https://www.gov.cn/zhengce/zhengceku/2019-10/15/content_5439979.htm"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财政部 发展改革委 生态环境部 市场监管总局关于调整优化节能产品环境标志产品政府采购执行机制的通知</w:t>
      </w:r>
      <w:r>
        <w:rPr>
          <w:rFonts w:hint="eastAsia" w:ascii="微软雅黑" w:hAnsi="微软雅黑" w:eastAsia="微软雅黑" w:cs="微软雅黑"/>
          <w:b/>
          <w:bCs/>
          <w:color w:val="333333"/>
          <w:kern w:val="44"/>
          <w:szCs w:val="21"/>
          <w:shd w:val="clear" w:color="auto" w:fill="FFFFFF"/>
          <w:lang w:bidi="ar"/>
        </w:rPr>
        <w:fldChar w:fldCharType="end"/>
      </w:r>
    </w:p>
    <w:p w14:paraId="45F4215A">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（2019年02月01日，财库〔2019〕9号）</w:t>
      </w:r>
    </w:p>
    <w:p w14:paraId="23254202">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12.</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"https://xinzheng.zfcg.henan.gov.cn/henan/content?infoId=1593432655872130&amp;channelCode=H600301"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关于政府采购项目实施电子招投标问题的复函</w:t>
      </w:r>
      <w:r>
        <w:rPr>
          <w:rFonts w:hint="eastAsia" w:ascii="微软雅黑" w:hAnsi="微软雅黑" w:eastAsia="微软雅黑" w:cs="微软雅黑"/>
          <w:b/>
          <w:bCs/>
          <w:color w:val="333333"/>
          <w:kern w:val="44"/>
          <w:szCs w:val="21"/>
          <w:shd w:val="clear" w:color="auto" w:fill="FFFFFF"/>
          <w:lang w:bidi="ar"/>
        </w:rPr>
        <w:fldChar w:fldCharType="end"/>
      </w:r>
    </w:p>
    <w:p w14:paraId="4042D0CE">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（2020年6月16日，财库便函</w:t>
      </w:r>
      <w:r>
        <w:rPr>
          <w:rFonts w:ascii="楷体" w:hAnsi="楷体" w:eastAsia="楷体" w:cs="楷体"/>
          <w:color w:val="333333"/>
          <w:kern w:val="44"/>
          <w:szCs w:val="21"/>
          <w:shd w:val="clear" w:color="auto" w:fill="FFFFFF"/>
          <w:lang w:bidi="ar"/>
        </w:rPr>
        <w:t>〔20</w:t>
      </w:r>
      <w:r>
        <w:rPr>
          <w:rFonts w:hint="eastAsia" w:ascii="楷体" w:hAnsi="楷体" w:eastAsia="楷体" w:cs="楷体"/>
          <w:color w:val="333333"/>
          <w:kern w:val="44"/>
          <w:szCs w:val="21"/>
          <w:shd w:val="clear" w:color="auto" w:fill="FFFFFF"/>
          <w:lang w:bidi="ar"/>
        </w:rPr>
        <w:t>20</w:t>
      </w:r>
      <w:r>
        <w:rPr>
          <w:rFonts w:ascii="楷体" w:hAnsi="楷体" w:eastAsia="楷体" w:cs="楷体"/>
          <w:color w:val="333333"/>
          <w:kern w:val="44"/>
          <w:szCs w:val="21"/>
          <w:shd w:val="clear" w:color="auto" w:fill="FFFFFF"/>
          <w:lang w:bidi="ar"/>
        </w:rPr>
        <w:t>〕</w:t>
      </w:r>
      <w:r>
        <w:rPr>
          <w:rFonts w:hint="eastAsia" w:ascii="楷体" w:hAnsi="楷体" w:eastAsia="楷体" w:cs="楷体"/>
          <w:color w:val="333333"/>
          <w:kern w:val="44"/>
          <w:szCs w:val="21"/>
          <w:shd w:val="clear" w:color="auto" w:fill="FFFFFF"/>
          <w:lang w:bidi="ar"/>
        </w:rPr>
        <w:t>188</w:t>
      </w:r>
      <w:r>
        <w:rPr>
          <w:rFonts w:ascii="楷体" w:hAnsi="楷体" w:eastAsia="楷体" w:cs="楷体"/>
          <w:color w:val="333333"/>
          <w:kern w:val="44"/>
          <w:szCs w:val="21"/>
          <w:shd w:val="clear" w:color="auto" w:fill="FFFFFF"/>
          <w:lang w:bidi="ar"/>
        </w:rPr>
        <w:t>号</w:t>
      </w:r>
      <w:r>
        <w:rPr>
          <w:rFonts w:hint="eastAsia" w:ascii="楷体" w:hAnsi="楷体" w:eastAsia="楷体" w:cs="楷体"/>
          <w:color w:val="333333"/>
          <w:kern w:val="44"/>
          <w:szCs w:val="21"/>
          <w:shd w:val="clear" w:color="auto" w:fill="FFFFFF"/>
          <w:lang w:bidi="ar"/>
        </w:rPr>
        <w:t>）</w:t>
      </w:r>
    </w:p>
    <w:p w14:paraId="33C54DDF">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13</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"https://zhengzhou.zfcg.henan.gov.cn/xinzheng/content?infoId=1593395937984824&amp;channelCode=D320401"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关于政府采购工程项目有关法律适用问题的复函</w:t>
      </w:r>
      <w:r>
        <w:rPr>
          <w:rFonts w:hint="eastAsia" w:ascii="微软雅黑" w:hAnsi="微软雅黑" w:eastAsia="微软雅黑" w:cs="微软雅黑"/>
          <w:b/>
          <w:bCs/>
          <w:color w:val="333333"/>
          <w:kern w:val="44"/>
          <w:szCs w:val="21"/>
          <w:shd w:val="clear" w:color="auto" w:fill="FFFFFF"/>
          <w:lang w:bidi="ar"/>
        </w:rPr>
        <w:fldChar w:fldCharType="end"/>
      </w:r>
    </w:p>
    <w:p w14:paraId="4912C8F7">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（2020年6月16日，财库便函﹝2020﹞385号）</w:t>
      </w:r>
    </w:p>
    <w:p w14:paraId="707C7F70">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14</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tab/>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"https://www.gov.cn/zhengce/zhengceku/2020-07/02/content_5523673.htm"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财政部办公厅 生态环境部办公厅 国家邮政局办公室关于印发《商品包装政府采购需求标准（施行）》、《快递包装政府采购需求标准（行）》通知</w:t>
      </w:r>
      <w:r>
        <w:rPr>
          <w:rFonts w:hint="eastAsia" w:ascii="微软雅黑" w:hAnsi="微软雅黑" w:eastAsia="微软雅黑" w:cs="微软雅黑"/>
          <w:b/>
          <w:bCs/>
          <w:color w:val="333333"/>
          <w:kern w:val="44"/>
          <w:szCs w:val="21"/>
          <w:shd w:val="clear" w:color="auto" w:fill="FFFFFF"/>
          <w:lang w:bidi="ar"/>
        </w:rPr>
        <w:fldChar w:fldCharType="end"/>
      </w:r>
    </w:p>
    <w:p w14:paraId="583777B0">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（2020年6月19日，财办库〔2020〕123号）</w:t>
      </w:r>
    </w:p>
    <w:p w14:paraId="09358BE4">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15</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"https://bgt.mof.gov.cn/zhuantilanmu/rdwyh/czyw/202201/t20220113_3782267.htm"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财政部关于《中华人民共和国政府采购法实施条例》第十九条第一款“较大数额罚款”具体适用问题的意见</w:t>
      </w:r>
      <w:r>
        <w:rPr>
          <w:rFonts w:hint="eastAsia" w:ascii="微软雅黑" w:hAnsi="微软雅黑" w:eastAsia="微软雅黑" w:cs="微软雅黑"/>
          <w:b/>
          <w:bCs/>
          <w:color w:val="333333"/>
          <w:kern w:val="44"/>
          <w:szCs w:val="21"/>
          <w:shd w:val="clear" w:color="auto" w:fill="FFFFFF"/>
          <w:lang w:bidi="ar"/>
        </w:rPr>
        <w:fldChar w:fldCharType="end"/>
      </w:r>
    </w:p>
    <w:p w14:paraId="18BAFF7A">
      <w:pPr>
        <w:rPr>
          <w:rFonts w:hint="eastAsia" w:ascii="宋体" w:hAnsi="宋体" w:eastAsia="宋体" w:cs="宋体"/>
          <w:sz w:val="24"/>
        </w:rPr>
      </w:pPr>
      <w:r>
        <w:rPr>
          <w:rFonts w:hint="eastAsia" w:ascii="楷体" w:hAnsi="楷体" w:eastAsia="楷体" w:cs="楷体"/>
          <w:color w:val="333333"/>
          <w:kern w:val="44"/>
          <w:szCs w:val="21"/>
          <w:shd w:val="clear" w:color="auto" w:fill="FFFFFF"/>
          <w:lang w:bidi="ar"/>
        </w:rPr>
        <w:t>（2022年1月5日，财库〔2022〕3号）</w:t>
      </w:r>
    </w:p>
    <w:p w14:paraId="5D6A34AF">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16</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"https://www.gov.cn/zhengce/zhengceku/2023-03/28/content_5748754.htm"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财政部办公厅 住房城乡建设部办公厅 工业和信息化部办公厅关于印发《政府采购支持绿色建材促进建筑品质提升政策项目实施指南》的通知</w:t>
      </w:r>
      <w:r>
        <w:rPr>
          <w:rFonts w:hint="eastAsia" w:ascii="微软雅黑" w:hAnsi="微软雅黑" w:eastAsia="微软雅黑" w:cs="微软雅黑"/>
          <w:b/>
          <w:bCs/>
          <w:color w:val="333333"/>
          <w:kern w:val="44"/>
          <w:szCs w:val="21"/>
          <w:shd w:val="clear" w:color="auto" w:fill="FFFFFF"/>
          <w:lang w:bidi="ar"/>
        </w:rPr>
        <w:fldChar w:fldCharType="end"/>
      </w:r>
    </w:p>
    <w:p w14:paraId="31B4D90E">
      <w:pPr>
        <w:rPr>
          <w:rFonts w:hint="eastAsia" w:ascii="宋体" w:hAnsi="宋体" w:eastAsia="宋体" w:cs="宋体"/>
          <w:sz w:val="24"/>
        </w:rPr>
      </w:pPr>
      <w:r>
        <w:rPr>
          <w:rFonts w:hint="eastAsia" w:ascii="楷体" w:hAnsi="楷体" w:eastAsia="楷体" w:cs="楷体"/>
          <w:color w:val="333333"/>
          <w:kern w:val="44"/>
          <w:szCs w:val="21"/>
          <w:shd w:val="clear" w:color="auto" w:fill="FFFFFF"/>
          <w:lang w:bidi="ar"/>
        </w:rPr>
        <w:t>（2023年3月22日，财办库〔2023〕52号）</w:t>
      </w:r>
    </w:p>
    <w:p w14:paraId="664A4AF3">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17</w:t>
      </w:r>
      <w:r>
        <w:rPr>
          <w:rFonts w:hint="eastAsia" w:ascii="微软雅黑" w:hAnsi="微软雅黑" w:eastAsia="微软雅黑" w:cs="微软雅黑"/>
          <w:b/>
          <w:bCs/>
          <w:color w:val="333333"/>
          <w:kern w:val="44"/>
          <w:szCs w:val="21"/>
          <w:shd w:val="clear" w:color="auto" w:fill="FFFFFF"/>
          <w:lang w:bidi="ar"/>
        </w:rPr>
        <w:t>.</w:t>
      </w:r>
      <w:r>
        <w:rPr>
          <w:rFonts w:ascii="微软雅黑" w:hAnsi="微软雅黑" w:eastAsia="微软雅黑" w:cs="微软雅黑"/>
          <w:b/>
          <w:bCs/>
          <w:color w:val="333333"/>
          <w:kern w:val="44"/>
          <w:szCs w:val="21"/>
          <w:shd w:val="clear" w:color="auto" w:fill="FFFFFF"/>
          <w:lang w:bidi="ar"/>
        </w:rPr>
        <w:fldChar w:fldCharType="begin"/>
      </w:r>
      <w:r>
        <w:rPr>
          <w:rFonts w:ascii="微软雅黑" w:hAnsi="微软雅黑" w:eastAsia="微软雅黑" w:cs="微软雅黑"/>
          <w:b/>
          <w:bCs/>
          <w:color w:val="333333"/>
          <w:kern w:val="44"/>
          <w:szCs w:val="21"/>
          <w:shd w:val="clear" w:color="auto" w:fill="FFFFFF"/>
          <w:lang w:bidi="ar"/>
        </w:rPr>
        <w:instrText xml:space="preserve"> HYPERLINK "https://www.gov.cn/zhengce/zhengceku/202404/content_6947953.htm" </w:instrText>
      </w:r>
      <w:r>
        <w:rPr>
          <w:rFonts w:ascii="微软雅黑" w:hAnsi="微软雅黑" w:eastAsia="微软雅黑" w:cs="微软雅黑"/>
          <w:b/>
          <w:bCs/>
          <w:color w:val="333333"/>
          <w:kern w:val="44"/>
          <w:szCs w:val="21"/>
          <w:shd w:val="clear" w:color="auto" w:fill="FFFFFF"/>
          <w:lang w:bidi="ar"/>
        </w:rPr>
        <w:fldChar w:fldCharType="separate"/>
      </w:r>
      <w:r>
        <w:rPr>
          <w:rStyle w:val="10"/>
          <w:rFonts w:ascii="微软雅黑" w:hAnsi="微软雅黑" w:eastAsia="微软雅黑" w:cs="微软雅黑"/>
          <w:b/>
          <w:bCs/>
          <w:kern w:val="44"/>
          <w:szCs w:val="21"/>
          <w:shd w:val="clear" w:color="auto" w:fill="FFFFFF"/>
          <w:lang w:bidi="ar"/>
        </w:rPr>
        <w:t>财政部关于印发《政府采购合作创新采购方式管理暂行办法》的通知</w:t>
      </w:r>
      <w:r>
        <w:rPr>
          <w:rFonts w:ascii="微软雅黑" w:hAnsi="微软雅黑" w:eastAsia="微软雅黑" w:cs="微软雅黑"/>
          <w:b/>
          <w:bCs/>
          <w:color w:val="333333"/>
          <w:kern w:val="44"/>
          <w:szCs w:val="21"/>
          <w:shd w:val="clear" w:color="auto" w:fill="FFFFFF"/>
          <w:lang w:bidi="ar"/>
        </w:rPr>
        <w:fldChar w:fldCharType="end"/>
      </w:r>
    </w:p>
    <w:p w14:paraId="5AD2CF63">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（2024年04月24日，财库〔2024〕13号）</w:t>
      </w:r>
    </w:p>
    <w:p w14:paraId="2E58C734">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br w:type="page"/>
      </w:r>
    </w:p>
    <w:p w14:paraId="24B7F707">
      <w:pPr>
        <w:rPr>
          <w:rFonts w:hint="eastAsia" w:ascii="微软雅黑" w:hAnsi="微软雅黑" w:eastAsia="微软雅黑" w:cs="微软雅黑"/>
          <w:b/>
          <w:bCs/>
          <w:color w:val="333333"/>
          <w:sz w:val="28"/>
          <w:szCs w:val="28"/>
        </w:rPr>
      </w:pPr>
      <w:r>
        <w:rPr>
          <w:rFonts w:hint="eastAsia" w:ascii="微软雅黑" w:hAnsi="微软雅黑" w:eastAsia="微软雅黑" w:cs="微软雅黑"/>
          <w:b/>
          <w:bCs/>
          <w:color w:val="333333"/>
          <w:sz w:val="28"/>
          <w:szCs w:val="28"/>
        </w:rPr>
        <w:t>三、省财政厅文件</w:t>
      </w:r>
    </w:p>
    <w:p w14:paraId="75BFB540">
      <w:pPr>
        <w:rPr>
          <w:rFonts w:hint="eastAsia" w:ascii="楷体" w:hAnsi="楷体" w:eastAsia="楷体" w:cs="楷体"/>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bidi="ar"/>
        </w:rPr>
        <w:t>1.</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"https://zfcg.changzhou.gov.cn/print.php?fid=592938846476229"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江苏省财政厅转发财政部办公厅《关于政府采购进口产品管理有关问题的通知》</w:t>
      </w:r>
      <w:r>
        <w:rPr>
          <w:rFonts w:hint="eastAsia" w:ascii="微软雅黑" w:hAnsi="微软雅黑" w:eastAsia="微软雅黑" w:cs="微软雅黑"/>
          <w:b/>
          <w:bCs/>
          <w:color w:val="333333"/>
          <w:kern w:val="44"/>
          <w:szCs w:val="21"/>
          <w:shd w:val="clear" w:color="auto" w:fill="FFFFFF"/>
          <w:lang w:bidi="ar"/>
        </w:rPr>
        <w:fldChar w:fldCharType="end"/>
      </w:r>
    </w:p>
    <w:p w14:paraId="47F79FE8">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（2008年8月6日，苏财购〔2008〕14号）</w:t>
      </w:r>
    </w:p>
    <w:p w14:paraId="5276E99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w:t>
      </w:r>
      <w:r>
        <w:rPr>
          <w:rFonts w:hint="eastAsia" w:ascii="微软雅黑" w:hAnsi="微软雅黑" w:eastAsia="微软雅黑" w:cs="微软雅黑"/>
          <w:b/>
          <w:bCs/>
          <w:color w:val="333333"/>
          <w:kern w:val="44"/>
          <w:szCs w:val="21"/>
          <w:shd w:val="clear" w:color="auto" w:fill="FFFFFF"/>
          <w:lang w:bidi="ar"/>
        </w:rPr>
        <w:t>.</w:t>
      </w:r>
      <w:r>
        <w:rPr>
          <w:rStyle w:val="10"/>
          <w:rFonts w:hint="eastAsia" w:ascii="微软雅黑" w:hAnsi="微软雅黑" w:eastAsia="微软雅黑" w:cs="微软雅黑"/>
          <w:b/>
          <w:bCs/>
          <w:kern w:val="44"/>
          <w:szCs w:val="21"/>
          <w:shd w:val="clear" w:color="auto" w:fill="FFFFFF"/>
          <w:lang w:bidi="ar"/>
        </w:rPr>
        <w:fldChar w:fldCharType="begin"/>
      </w:r>
      <w:r>
        <w:rPr>
          <w:rStyle w:val="10"/>
          <w:rFonts w:hint="eastAsia" w:ascii="微软雅黑" w:hAnsi="微软雅黑" w:eastAsia="微软雅黑" w:cs="微软雅黑"/>
          <w:b/>
          <w:bCs/>
          <w:kern w:val="44"/>
          <w:szCs w:val="21"/>
          <w:shd w:val="clear" w:color="auto" w:fill="FFFFFF"/>
          <w:lang w:bidi="ar"/>
        </w:rPr>
        <w:instrText xml:space="preserve"> HYPERLINK "https://zfcg.changzhou.gov.cn/print.php?fid=4991943" </w:instrText>
      </w:r>
      <w:r>
        <w:rPr>
          <w:rStyle w:val="10"/>
          <w:rFonts w:hint="eastAsia" w:ascii="微软雅黑" w:hAnsi="微软雅黑" w:eastAsia="微软雅黑" w:cs="微软雅黑"/>
          <w:b/>
          <w:bCs/>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江苏省财政厅关于转发财政部贯彻落实整合建立统一的公共资源交易平台工作方案有关问题的通知</w:t>
      </w:r>
      <w:r>
        <w:rPr>
          <w:rStyle w:val="10"/>
          <w:rFonts w:hint="eastAsia" w:ascii="微软雅黑" w:hAnsi="微软雅黑" w:eastAsia="微软雅黑" w:cs="微软雅黑"/>
          <w:b/>
          <w:bCs/>
          <w:kern w:val="44"/>
          <w:szCs w:val="21"/>
          <w:shd w:val="clear" w:color="auto" w:fill="FFFFFF"/>
          <w:lang w:bidi="ar"/>
        </w:rPr>
        <w:fldChar w:fldCharType="end"/>
      </w:r>
    </w:p>
    <w:p w14:paraId="1E0A6906">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（2015年9月30日，苏财购〔2015〕42号）</w:t>
      </w:r>
    </w:p>
    <w:p w14:paraId="6AF6AC9D">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3</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"http://www.ccgp-jiangsu.gov.cn/jiangsu/zcfg/qsfg/66/6648464ebb7a408db5881679c3bdb4ce.html"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江苏省财政厅关于在省级预算单位实行网上商城采购的通知</w:t>
      </w:r>
      <w:r>
        <w:rPr>
          <w:rFonts w:hint="eastAsia" w:ascii="微软雅黑" w:hAnsi="微软雅黑" w:eastAsia="微软雅黑" w:cs="微软雅黑"/>
          <w:b/>
          <w:bCs/>
          <w:color w:val="333333"/>
          <w:kern w:val="44"/>
          <w:szCs w:val="21"/>
          <w:shd w:val="clear" w:color="auto" w:fill="FFFFFF"/>
          <w:lang w:bidi="ar"/>
        </w:rPr>
        <w:fldChar w:fldCharType="end"/>
      </w:r>
    </w:p>
    <w:p w14:paraId="38E54AC6">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（2015年11月2日，苏财购〔2015〕45号）</w:t>
      </w:r>
    </w:p>
    <w:p w14:paraId="7D33112A">
      <w:pPr>
        <w:rPr>
          <w:rFonts w:hint="eastAsia" w:ascii="楷体" w:hAnsi="楷体" w:eastAsia="楷体" w:cs="楷体"/>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4</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"https://czt.jiangsu.gov.cn/art/2015/11/24/art_8127_5480876.html"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江苏省财政厅关于印发《江苏省省级政府采购网上商城管理暂行办法》的通知</w:t>
      </w:r>
      <w:r>
        <w:rPr>
          <w:rFonts w:hint="eastAsia" w:ascii="微软雅黑" w:hAnsi="微软雅黑" w:eastAsia="微软雅黑" w:cs="微软雅黑"/>
          <w:b/>
          <w:bCs/>
          <w:color w:val="333333"/>
          <w:kern w:val="44"/>
          <w:szCs w:val="21"/>
          <w:shd w:val="clear" w:color="auto" w:fill="FFFFFF"/>
          <w:lang w:bidi="ar"/>
        </w:rPr>
        <w:fldChar w:fldCharType="end"/>
      </w:r>
    </w:p>
    <w:p w14:paraId="67504AB8">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（2015年11月23日，苏财购〔2015〕48号）</w:t>
      </w:r>
    </w:p>
    <w:p w14:paraId="71E82E6C">
      <w:pPr>
        <w:rPr>
          <w:rFonts w:hint="eastAsia" w:ascii="楷体" w:hAnsi="楷体" w:eastAsia="楷体" w:cs="楷体"/>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5</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"http://www.ccgp-jiangsu.gov.cn/jiangsu/zcfg/qsfg/47/479b014f8d1c46d69931ca9c421b5a8a.html"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江苏省财政厅关于明确省驻宁外单位政府采购有关政策的通知</w:t>
      </w:r>
      <w:r>
        <w:rPr>
          <w:rFonts w:hint="eastAsia" w:ascii="微软雅黑" w:hAnsi="微软雅黑" w:eastAsia="微软雅黑" w:cs="微软雅黑"/>
          <w:b/>
          <w:bCs/>
          <w:color w:val="333333"/>
          <w:kern w:val="44"/>
          <w:szCs w:val="21"/>
          <w:shd w:val="clear" w:color="auto" w:fill="FFFFFF"/>
          <w:lang w:bidi="ar"/>
        </w:rPr>
        <w:fldChar w:fldCharType="end"/>
      </w:r>
    </w:p>
    <w:p w14:paraId="479121CA">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（2016年3月15日，苏财购〔2016〕17号）</w:t>
      </w:r>
    </w:p>
    <w:p w14:paraId="226044D8">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6</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"http://www.ccgp-jiangsu.gov.cn/jiangsu/zcfg/qsfg/68/68bf2c7066524624baf36bb08cc1211a.html"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江苏省财政厅关于转发财政部加强政府采购活动内部控制管理指导意见的通知</w:t>
      </w:r>
      <w:r>
        <w:rPr>
          <w:rFonts w:hint="eastAsia" w:ascii="微软雅黑" w:hAnsi="微软雅黑" w:eastAsia="微软雅黑" w:cs="微软雅黑"/>
          <w:b/>
          <w:bCs/>
          <w:color w:val="333333"/>
          <w:kern w:val="44"/>
          <w:szCs w:val="21"/>
          <w:shd w:val="clear" w:color="auto" w:fill="FFFFFF"/>
          <w:lang w:bidi="ar"/>
        </w:rPr>
        <w:fldChar w:fldCharType="end"/>
      </w:r>
    </w:p>
    <w:p w14:paraId="4D35D293">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（2016年3月15日，苏财购〔2016〕37号）</w:t>
      </w:r>
    </w:p>
    <w:p w14:paraId="230C1FC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7</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"https://czt.jiangsu.gov.cn/art/2016/9/27/art_7938_5772056.html"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江苏省财政厅关于规范江苏省政府采购专家评审费标准的通知</w:t>
      </w:r>
      <w:r>
        <w:rPr>
          <w:rFonts w:hint="eastAsia" w:ascii="微软雅黑" w:hAnsi="微软雅黑" w:eastAsia="微软雅黑" w:cs="微软雅黑"/>
          <w:b/>
          <w:bCs/>
          <w:color w:val="333333"/>
          <w:kern w:val="44"/>
          <w:szCs w:val="21"/>
          <w:shd w:val="clear" w:color="auto" w:fill="FFFFFF"/>
          <w:lang w:bidi="ar"/>
        </w:rPr>
        <w:fldChar w:fldCharType="end"/>
      </w:r>
    </w:p>
    <w:p w14:paraId="7059A6E2">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（2016年9月20日，苏财购〔2016〕48号）</w:t>
      </w:r>
    </w:p>
    <w:p w14:paraId="79F42F0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8</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"https://czt.jiangsu.gov.cn/art/2016/9/28/art_51168_6076758.html"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江苏省财政厅关于做好政府采购信用信息查询使用及登记等工作的通知</w:t>
      </w:r>
      <w:r>
        <w:rPr>
          <w:rFonts w:hint="eastAsia" w:ascii="微软雅黑" w:hAnsi="微软雅黑" w:eastAsia="微软雅黑" w:cs="微软雅黑"/>
          <w:b/>
          <w:bCs/>
          <w:color w:val="333333"/>
          <w:kern w:val="44"/>
          <w:szCs w:val="21"/>
          <w:shd w:val="clear" w:color="auto" w:fill="FFFFFF"/>
          <w:lang w:bidi="ar"/>
        </w:rPr>
        <w:fldChar w:fldCharType="end"/>
      </w:r>
    </w:p>
    <w:p w14:paraId="12265CBC">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（2016年9月22日，苏财购〔2016〕50号）</w:t>
      </w:r>
    </w:p>
    <w:p w14:paraId="4EE6804A">
      <w:pPr>
        <w:rPr>
          <w:rFonts w:hint="eastAsia" w:ascii="楷体" w:hAnsi="楷体" w:eastAsia="楷体" w:cs="楷体"/>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9</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"https://czt.jiangsu.gov.cn/art/2017/3/23/art_7813_5405687.html"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江苏省财政厅转发财政部关于进一步加强政府采购需求和履约验收管理的指导意见</w:t>
      </w:r>
      <w:r>
        <w:rPr>
          <w:rFonts w:hint="eastAsia" w:ascii="微软雅黑" w:hAnsi="微软雅黑" w:eastAsia="微软雅黑" w:cs="微软雅黑"/>
          <w:b/>
          <w:bCs/>
          <w:color w:val="333333"/>
          <w:kern w:val="44"/>
          <w:szCs w:val="21"/>
          <w:shd w:val="clear" w:color="auto" w:fill="FFFFFF"/>
          <w:lang w:bidi="ar"/>
        </w:rPr>
        <w:fldChar w:fldCharType="end"/>
      </w:r>
    </w:p>
    <w:p w14:paraId="58CC6AAD">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（2017年3月17日，苏财购〔2017〕14号）</w:t>
      </w:r>
    </w:p>
    <w:p w14:paraId="03CEFF42">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10</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"https://czt.jiangsu.gov.cn/art/2017/5/22/art_51168_6076750.html"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江苏省财政厅江苏省国家密码管理局关于加强密码产品采购管理工作的通知</w:t>
      </w:r>
      <w:r>
        <w:rPr>
          <w:rFonts w:hint="eastAsia" w:ascii="微软雅黑" w:hAnsi="微软雅黑" w:eastAsia="微软雅黑" w:cs="微软雅黑"/>
          <w:b/>
          <w:bCs/>
          <w:color w:val="333333"/>
          <w:kern w:val="44"/>
          <w:szCs w:val="21"/>
          <w:shd w:val="clear" w:color="auto" w:fill="FFFFFF"/>
          <w:lang w:bidi="ar"/>
        </w:rPr>
        <w:fldChar w:fldCharType="end"/>
      </w:r>
    </w:p>
    <w:p w14:paraId="2CDFFE28">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（2017年5月12日，苏财购〔2017〕29号）</w:t>
      </w:r>
    </w:p>
    <w:p w14:paraId="6C711D0F">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11</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"https://jyt.jiangsu.gov.cn/art/2017/7/25/art_58355_7498547.html"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 江苏省教育厅关于进一步规范和加强省属高校政府采购工作的通知</w:t>
      </w:r>
      <w:r>
        <w:rPr>
          <w:rFonts w:hint="eastAsia" w:ascii="微软雅黑" w:hAnsi="微软雅黑" w:eastAsia="微软雅黑" w:cs="微软雅黑"/>
          <w:b/>
          <w:bCs/>
          <w:color w:val="333333"/>
          <w:kern w:val="44"/>
          <w:szCs w:val="21"/>
          <w:shd w:val="clear" w:color="auto" w:fill="FFFFFF"/>
          <w:lang w:bidi="ar"/>
        </w:rPr>
        <w:fldChar w:fldCharType="end"/>
      </w:r>
    </w:p>
    <w:p w14:paraId="6DBEBEB0">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（2017年7月17日，苏财购〔2017〕46号）</w:t>
      </w:r>
    </w:p>
    <w:p w14:paraId="6454F5D0">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12</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"https://czt.jiangsu.gov.cn/art/2017/8/28/art_51168_6076741.html"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江苏省财政厅关于完善省属高校和科研院所科研仪器设备采购管理有关事项的通知</w:t>
      </w:r>
      <w:r>
        <w:rPr>
          <w:rFonts w:hint="eastAsia" w:ascii="微软雅黑" w:hAnsi="微软雅黑" w:eastAsia="微软雅黑" w:cs="微软雅黑"/>
          <w:b/>
          <w:bCs/>
          <w:color w:val="333333"/>
          <w:kern w:val="44"/>
          <w:szCs w:val="21"/>
          <w:shd w:val="clear" w:color="auto" w:fill="FFFFFF"/>
          <w:lang w:bidi="ar"/>
        </w:rPr>
        <w:fldChar w:fldCharType="end"/>
      </w:r>
    </w:p>
    <w:p w14:paraId="0F423A95">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（2017年8月25日，苏财购〔2017〕53号）</w:t>
      </w:r>
    </w:p>
    <w:p w14:paraId="59A7ADDC">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13</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"https://czt.jiangsu.gov.cn/art/2017/11/10/art_7813_6939576.html"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江苏省财政厅关于印发《江苏省政府采购评审专家管理办法》的通知</w:t>
      </w:r>
      <w:r>
        <w:rPr>
          <w:rFonts w:hint="eastAsia" w:ascii="微软雅黑" w:hAnsi="微软雅黑" w:eastAsia="微软雅黑" w:cs="微软雅黑"/>
          <w:b/>
          <w:bCs/>
          <w:color w:val="333333"/>
          <w:kern w:val="44"/>
          <w:szCs w:val="21"/>
          <w:shd w:val="clear" w:color="auto" w:fill="FFFFFF"/>
          <w:lang w:bidi="ar"/>
        </w:rPr>
        <w:fldChar w:fldCharType="end"/>
      </w:r>
    </w:p>
    <w:p w14:paraId="2BA6A086">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（2017年11月8日，苏财规〔2017〕39号）</w:t>
      </w:r>
    </w:p>
    <w:p w14:paraId="59B48F8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14</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"https://czt.jiangsu.gov.cn/art/2018/3/13/art_51168_7518029.html"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江苏省财政厅关于进一步规范我省政府采购代理机构名录登记和从业管理的通知</w:t>
      </w:r>
      <w:r>
        <w:rPr>
          <w:rFonts w:hint="eastAsia" w:ascii="微软雅黑" w:hAnsi="微软雅黑" w:eastAsia="微软雅黑" w:cs="微软雅黑"/>
          <w:b/>
          <w:bCs/>
          <w:color w:val="333333"/>
          <w:kern w:val="44"/>
          <w:szCs w:val="21"/>
          <w:shd w:val="clear" w:color="auto" w:fill="FFFFFF"/>
          <w:lang w:bidi="ar"/>
        </w:rPr>
        <w:fldChar w:fldCharType="end"/>
      </w:r>
    </w:p>
    <w:p w14:paraId="46EDE92C">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（2018奶奶3月6日，苏财购〔2018〕14号）</w:t>
      </w:r>
    </w:p>
    <w:p w14:paraId="507D585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15</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"https://czt.jiangsu.gov.cn/art/2018/6/7/art_51168_7662932.html"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江苏省财政厅关于转发财政部《政府信息系统政府采购管理暂行办法》的通知</w:t>
      </w:r>
      <w:r>
        <w:rPr>
          <w:rFonts w:hint="eastAsia" w:ascii="微软雅黑" w:hAnsi="微软雅黑" w:eastAsia="微软雅黑" w:cs="微软雅黑"/>
          <w:b/>
          <w:bCs/>
          <w:color w:val="333333"/>
          <w:kern w:val="44"/>
          <w:szCs w:val="21"/>
          <w:shd w:val="clear" w:color="auto" w:fill="FFFFFF"/>
          <w:lang w:bidi="ar"/>
        </w:rPr>
        <w:fldChar w:fldCharType="end"/>
      </w:r>
    </w:p>
    <w:p w14:paraId="7B6EE797">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（2018年6月3日，苏财购〔2018〕31号）</w:t>
      </w:r>
    </w:p>
    <w:p w14:paraId="7E5A82B0">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16</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"http://www.ccgp-jiangsu.gov.cn/jiangsu/zcfg/qsfg/b2/b2d60c56962c4f40b734441383f9d3b6.html"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江苏省财政厅关于印发《政府采购投诉处理流程》的通知</w:t>
      </w:r>
      <w:r>
        <w:rPr>
          <w:rFonts w:hint="eastAsia" w:ascii="微软雅黑" w:hAnsi="微软雅黑" w:eastAsia="微软雅黑" w:cs="微软雅黑"/>
          <w:b/>
          <w:bCs/>
          <w:color w:val="333333"/>
          <w:kern w:val="44"/>
          <w:szCs w:val="21"/>
          <w:shd w:val="clear" w:color="auto" w:fill="FFFFFF"/>
          <w:lang w:bidi="ar"/>
        </w:rPr>
        <w:fldChar w:fldCharType="end"/>
      </w:r>
    </w:p>
    <w:p w14:paraId="7D7ABC60">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（2018年6月6日，苏财购〔2018〕32号）</w:t>
      </w:r>
    </w:p>
    <w:p w14:paraId="5197BD1A">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17</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"https://czt.jiangsu.gov.cn/art/2018/12/12/art_7938_7952289.html"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江苏省财政厅关于印发《政府采购质疑处理流程》的通知</w:t>
      </w:r>
      <w:r>
        <w:rPr>
          <w:rFonts w:hint="eastAsia" w:ascii="微软雅黑" w:hAnsi="微软雅黑" w:eastAsia="微软雅黑" w:cs="微软雅黑"/>
          <w:b/>
          <w:bCs/>
          <w:color w:val="333333"/>
          <w:kern w:val="44"/>
          <w:szCs w:val="21"/>
          <w:shd w:val="clear" w:color="auto" w:fill="FFFFFF"/>
          <w:lang w:bidi="ar"/>
        </w:rPr>
        <w:fldChar w:fldCharType="end"/>
      </w:r>
    </w:p>
    <w:p w14:paraId="779BED24">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（2018年12月5日，苏财购〔2018〕86号）</w:t>
      </w:r>
    </w:p>
    <w:p w14:paraId="24429E7E">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18</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"https://czt.jiangsu.gov.cn/art/2019/9/11/art_8065_8709467.html" \l ":~:text=%E8%8B%8F%E8%B4%A2%E8%B4%AD%E3%80%942019,%E5%85%B3%E4%BA%8B%E9%A1%B9%E9%80%9A%E7%9F%A5%E5%A6%82%E4%B8%8B%E3%80%82"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江苏省财政厅转发财政部关于促进政府采购公平竞争优化营商环境的通知</w:t>
      </w:r>
      <w:r>
        <w:rPr>
          <w:rFonts w:hint="eastAsia" w:ascii="微软雅黑" w:hAnsi="微软雅黑" w:eastAsia="微软雅黑" w:cs="微软雅黑"/>
          <w:b/>
          <w:bCs/>
          <w:color w:val="333333"/>
          <w:kern w:val="44"/>
          <w:szCs w:val="21"/>
          <w:shd w:val="clear" w:color="auto" w:fill="FFFFFF"/>
          <w:lang w:bidi="ar"/>
        </w:rPr>
        <w:fldChar w:fldCharType="end"/>
      </w:r>
    </w:p>
    <w:p w14:paraId="4ECC8AB1">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（2019年9月6日，苏财购〔2019〕40号）</w:t>
      </w:r>
    </w:p>
    <w:p w14:paraId="0A21277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19</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"https://czt.jiangsu.gov.cn/art/2020/4/1/art_77309_9085089.html"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转发财政部办公厅关于印发《政府采购公告和公示信息格式规范（2020年版）》的通知</w:t>
      </w:r>
      <w:r>
        <w:rPr>
          <w:rFonts w:hint="eastAsia" w:ascii="微软雅黑" w:hAnsi="微软雅黑" w:eastAsia="微软雅黑" w:cs="微软雅黑"/>
          <w:b/>
          <w:bCs/>
          <w:color w:val="333333"/>
          <w:kern w:val="44"/>
          <w:szCs w:val="21"/>
          <w:shd w:val="clear" w:color="auto" w:fill="FFFFFF"/>
          <w:lang w:bidi="ar"/>
        </w:rPr>
        <w:fldChar w:fldCharType="end"/>
      </w:r>
    </w:p>
    <w:p w14:paraId="20106EA1">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（2020年3月30日，苏财购〔2020〕29号）</w:t>
      </w:r>
    </w:p>
    <w:p w14:paraId="6FCC8505">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20</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"https://czt.jiangsu.gov.cn/art/2020/7/31/art_8065_9335622.html"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关于做好政府采购支持企业发展有关事项的通知</w:t>
      </w:r>
      <w:r>
        <w:rPr>
          <w:rFonts w:hint="eastAsia" w:ascii="微软雅黑" w:hAnsi="微软雅黑" w:eastAsia="微软雅黑" w:cs="微软雅黑"/>
          <w:b/>
          <w:bCs/>
          <w:color w:val="333333"/>
          <w:kern w:val="44"/>
          <w:szCs w:val="21"/>
          <w:shd w:val="clear" w:color="auto" w:fill="FFFFFF"/>
          <w:lang w:bidi="ar"/>
        </w:rPr>
        <w:fldChar w:fldCharType="end"/>
      </w:r>
    </w:p>
    <w:p w14:paraId="7424E942">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（2020年7月27日，苏财购〔2020〕52号）</w:t>
      </w:r>
    </w:p>
    <w:p w14:paraId="14B93208">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21</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"https://czt.jiangsu.gov.cn/art/2020/11/30/art_77309_9586041.html"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关于做好政府采购意向公开工作的通知</w:t>
      </w:r>
      <w:r>
        <w:rPr>
          <w:rFonts w:hint="eastAsia" w:ascii="微软雅黑" w:hAnsi="微软雅黑" w:eastAsia="微软雅黑" w:cs="微软雅黑"/>
          <w:b/>
          <w:bCs/>
          <w:color w:val="333333"/>
          <w:kern w:val="44"/>
          <w:szCs w:val="21"/>
          <w:shd w:val="clear" w:color="auto" w:fill="FFFFFF"/>
          <w:lang w:bidi="ar"/>
        </w:rPr>
        <w:fldChar w:fldCharType="end"/>
      </w:r>
    </w:p>
    <w:p w14:paraId="5ABC21F6">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（2020年11月27日，苏财购〔2020〕84号）</w:t>
      </w:r>
    </w:p>
    <w:p w14:paraId="18303678">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22</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"https://czt.jiangsu.gov.cn/art/2021/1/14/art_77309_9642507.html"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关于进一步规范政府采购投诉处理工作的通知</w:t>
      </w:r>
      <w:r>
        <w:rPr>
          <w:rFonts w:hint="eastAsia" w:ascii="微软雅黑" w:hAnsi="微软雅黑" w:eastAsia="微软雅黑" w:cs="微软雅黑"/>
          <w:b/>
          <w:bCs/>
          <w:color w:val="333333"/>
          <w:kern w:val="44"/>
          <w:szCs w:val="21"/>
          <w:shd w:val="clear" w:color="auto" w:fill="FFFFFF"/>
          <w:lang w:bidi="ar"/>
        </w:rPr>
        <w:fldChar w:fldCharType="end"/>
      </w:r>
    </w:p>
    <w:p w14:paraId="769CB248">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（2021年1月12日，苏财购〔2021〕4号）</w:t>
      </w:r>
    </w:p>
    <w:p w14:paraId="1D0B20DA">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23</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"https://czt.jiangsu.gov.cn/art/2021/1/27/art_77309_9656234.html"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关于印发江苏省省级预算单位政府采购内部控制规范的通知</w:t>
      </w:r>
      <w:r>
        <w:rPr>
          <w:rFonts w:hint="eastAsia" w:ascii="微软雅黑" w:hAnsi="微软雅黑" w:eastAsia="微软雅黑" w:cs="微软雅黑"/>
          <w:b/>
          <w:bCs/>
          <w:color w:val="333333"/>
          <w:kern w:val="44"/>
          <w:szCs w:val="21"/>
          <w:shd w:val="clear" w:color="auto" w:fill="FFFFFF"/>
          <w:lang w:bidi="ar"/>
        </w:rPr>
        <w:fldChar w:fldCharType="end"/>
      </w:r>
    </w:p>
    <w:p w14:paraId="7FBC92B3">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（2021年1月26日，苏财购〔2021〕10号）</w:t>
      </w:r>
    </w:p>
    <w:p w14:paraId="27743AD0">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24</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"https://smejs.cn/policy_show.aspx?id=14714"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转发财政部工业和信息化部关于印发《政府采购促进中小企业发展管理办法》的通知</w:t>
      </w:r>
      <w:r>
        <w:rPr>
          <w:rFonts w:hint="eastAsia" w:ascii="微软雅黑" w:hAnsi="微软雅黑" w:eastAsia="微软雅黑" w:cs="微软雅黑"/>
          <w:b/>
          <w:bCs/>
          <w:color w:val="333333"/>
          <w:kern w:val="44"/>
          <w:szCs w:val="21"/>
          <w:shd w:val="clear" w:color="auto" w:fill="FFFFFF"/>
          <w:lang w:bidi="ar"/>
        </w:rPr>
        <w:fldChar w:fldCharType="end"/>
      </w:r>
    </w:p>
    <w:p w14:paraId="7E6DCD52">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（2021年4月6日，苏财购〔2021〕34号）</w:t>
      </w:r>
    </w:p>
    <w:p w14:paraId="69821065">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25</w:t>
      </w:r>
      <w:r>
        <w:rPr>
          <w:rFonts w:hint="eastAsia" w:ascii="微软雅黑" w:hAnsi="微软雅黑" w:eastAsia="微软雅黑" w:cs="微软雅黑"/>
          <w:b/>
          <w:bCs/>
          <w:color w:val="333333"/>
          <w:kern w:val="44"/>
          <w:szCs w:val="21"/>
          <w:shd w:val="clear" w:color="auto" w:fill="FFFFFF"/>
          <w:lang w:bidi="ar"/>
        </w:rPr>
        <w:t>.</w:t>
      </w:r>
      <w:r>
        <w:rPr>
          <w:rStyle w:val="10"/>
          <w:rFonts w:hint="eastAsia" w:ascii="微软雅黑" w:hAnsi="微软雅黑" w:eastAsia="微软雅黑" w:cs="微软雅黑"/>
          <w:b/>
          <w:bCs/>
          <w:kern w:val="44"/>
          <w:szCs w:val="21"/>
          <w:shd w:val="clear" w:color="auto" w:fill="FFFFFF"/>
          <w:lang w:bidi="ar"/>
        </w:rPr>
        <w:fldChar w:fldCharType="begin"/>
      </w:r>
      <w:r>
        <w:rPr>
          <w:rStyle w:val="10"/>
          <w:rFonts w:hint="eastAsia" w:ascii="微软雅黑" w:hAnsi="微软雅黑" w:eastAsia="微软雅黑" w:cs="微软雅黑"/>
          <w:b/>
          <w:bCs/>
          <w:kern w:val="44"/>
          <w:szCs w:val="21"/>
          <w:shd w:val="clear" w:color="auto" w:fill="FFFFFF"/>
          <w:lang w:bidi="ar"/>
        </w:rPr>
        <w:instrText xml:space="preserve"> HYPERLINK "https://czt.jiangsu.gov.cn/art/2021/4/19/art_77309_9757227.html" </w:instrText>
      </w:r>
      <w:r>
        <w:rPr>
          <w:rStyle w:val="10"/>
          <w:rFonts w:hint="eastAsia" w:ascii="微软雅黑" w:hAnsi="微软雅黑" w:eastAsia="微软雅黑" w:cs="微软雅黑"/>
          <w:b/>
          <w:bCs/>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关于进一步加强政府采购预算编制和执行管理的</w:t>
      </w:r>
      <w:bookmarkStart w:id="0" w:name="_GoBack"/>
      <w:bookmarkEnd w:id="0"/>
      <w:r>
        <w:rPr>
          <w:rStyle w:val="10"/>
          <w:rFonts w:hint="eastAsia" w:ascii="微软雅黑" w:hAnsi="微软雅黑" w:eastAsia="微软雅黑" w:cs="微软雅黑"/>
          <w:b/>
          <w:bCs/>
          <w:kern w:val="44"/>
          <w:szCs w:val="21"/>
          <w:shd w:val="clear" w:color="auto" w:fill="FFFFFF"/>
          <w:lang w:bidi="ar"/>
        </w:rPr>
        <w:t>通知</w:t>
      </w:r>
      <w:r>
        <w:rPr>
          <w:rStyle w:val="10"/>
          <w:rFonts w:hint="eastAsia" w:ascii="微软雅黑" w:hAnsi="微软雅黑" w:eastAsia="微软雅黑" w:cs="微软雅黑"/>
          <w:b/>
          <w:bCs/>
          <w:kern w:val="44"/>
          <w:szCs w:val="21"/>
          <w:shd w:val="clear" w:color="auto" w:fill="FFFFFF"/>
          <w:lang w:bidi="ar"/>
        </w:rPr>
        <w:fldChar w:fldCharType="end"/>
      </w:r>
    </w:p>
    <w:p w14:paraId="34FC2922">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（2021年4月13日，苏财购〔2021〕36号）</w:t>
      </w:r>
    </w:p>
    <w:p w14:paraId="5589C51E">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26</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"https://czt.jiangsu.gov.cn/art/2021/5/31/art_77309_9833429.html"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关于转发财政部《政府采购需求管理办法》的通知</w:t>
      </w:r>
      <w:r>
        <w:rPr>
          <w:rFonts w:hint="eastAsia" w:ascii="微软雅黑" w:hAnsi="微软雅黑" w:eastAsia="微软雅黑" w:cs="微软雅黑"/>
          <w:b/>
          <w:bCs/>
          <w:color w:val="333333"/>
          <w:kern w:val="44"/>
          <w:szCs w:val="21"/>
          <w:shd w:val="clear" w:color="auto" w:fill="FFFFFF"/>
          <w:lang w:bidi="ar"/>
        </w:rPr>
        <w:fldChar w:fldCharType="end"/>
      </w:r>
    </w:p>
    <w:p w14:paraId="3691B7D7">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（2021年5月28日，苏财购〔2021〕46号）</w:t>
      </w:r>
    </w:p>
    <w:p w14:paraId="233E207E">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27</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"http://www.ccgp-jiangsu.gov.cn/jiangsu/zcfg/qsfg/37/373838ec916c4228879ab38ee36408d0.html"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关于深入推进政府采购线上合同信用融资工作的通知</w:t>
      </w:r>
      <w:r>
        <w:rPr>
          <w:rFonts w:hint="eastAsia" w:ascii="微软雅黑" w:hAnsi="微软雅黑" w:eastAsia="微软雅黑" w:cs="微软雅黑"/>
          <w:b/>
          <w:bCs/>
          <w:color w:val="333333"/>
          <w:kern w:val="44"/>
          <w:szCs w:val="21"/>
          <w:shd w:val="clear" w:color="auto" w:fill="FFFFFF"/>
          <w:lang w:bidi="ar"/>
        </w:rPr>
        <w:fldChar w:fldCharType="end"/>
      </w:r>
    </w:p>
    <w:p w14:paraId="06A45AD1">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（2021年10月11日，苏财购〔2021〕82号）</w:t>
      </w:r>
    </w:p>
    <w:p w14:paraId="12A7577B">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28</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"https://czt.jiangsu.gov.cn/art/2022/6/15/art_77309_10494265.html"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转发财政部关于做好政府采购框架协议采购工作有关问题的通知</w:t>
      </w:r>
      <w:r>
        <w:rPr>
          <w:rFonts w:hint="eastAsia" w:ascii="微软雅黑" w:hAnsi="微软雅黑" w:eastAsia="微软雅黑" w:cs="微软雅黑"/>
          <w:b/>
          <w:bCs/>
          <w:color w:val="333333"/>
          <w:kern w:val="44"/>
          <w:szCs w:val="21"/>
          <w:shd w:val="clear" w:color="auto" w:fill="FFFFFF"/>
          <w:lang w:bidi="ar"/>
        </w:rPr>
        <w:fldChar w:fldCharType="end"/>
      </w:r>
    </w:p>
    <w:p w14:paraId="585DD485">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（2022年6月14日，苏财购〔2022〕44号）</w:t>
      </w:r>
    </w:p>
    <w:p w14:paraId="778B3B6B">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29</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"https://czt.jiangsu.gov.cn/art/2022/6/15/art_77309_10494278.html"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关于进一步加大政府采购支持中小企业力度的通知</w:t>
      </w:r>
      <w:r>
        <w:rPr>
          <w:rFonts w:hint="eastAsia" w:ascii="微软雅黑" w:hAnsi="微软雅黑" w:eastAsia="微软雅黑" w:cs="微软雅黑"/>
          <w:b/>
          <w:bCs/>
          <w:color w:val="333333"/>
          <w:kern w:val="44"/>
          <w:szCs w:val="21"/>
          <w:shd w:val="clear" w:color="auto" w:fill="FFFFFF"/>
          <w:lang w:bidi="ar"/>
        </w:rPr>
        <w:fldChar w:fldCharType="end"/>
      </w:r>
    </w:p>
    <w:p w14:paraId="3C3CA4A1">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（2022年6月14日，苏财购〔2022〕45号）</w:t>
      </w:r>
    </w:p>
    <w:p w14:paraId="15888BC0">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30</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"https://czt.jiangsu.gov.cn/art/2022/7/1/art_77309_10526514.html"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关于开展政府采购货物和服务采购项目违规收取质量保证金清理工作的通知</w:t>
      </w:r>
      <w:r>
        <w:rPr>
          <w:rFonts w:hint="eastAsia" w:ascii="微软雅黑" w:hAnsi="微软雅黑" w:eastAsia="微软雅黑" w:cs="微软雅黑"/>
          <w:b/>
          <w:bCs/>
          <w:color w:val="333333"/>
          <w:kern w:val="44"/>
          <w:szCs w:val="21"/>
          <w:shd w:val="clear" w:color="auto" w:fill="FFFFFF"/>
          <w:lang w:bidi="ar"/>
        </w:rPr>
        <w:fldChar w:fldCharType="end"/>
      </w:r>
    </w:p>
    <w:p w14:paraId="5114C68C">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（2022年6月27日，苏财购〔2022〕51号）</w:t>
      </w:r>
    </w:p>
    <w:p w14:paraId="509869F7">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31</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"https://czt.jiangsu.gov.cn/art/2023/3/21/art_77309_10839171.html"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关于启用江苏省政府采购框架协议电子采购平台的通知</w:t>
      </w:r>
      <w:r>
        <w:rPr>
          <w:rFonts w:hint="eastAsia" w:ascii="微软雅黑" w:hAnsi="微软雅黑" w:eastAsia="微软雅黑" w:cs="微软雅黑"/>
          <w:b/>
          <w:bCs/>
          <w:color w:val="333333"/>
          <w:kern w:val="44"/>
          <w:szCs w:val="21"/>
          <w:shd w:val="clear" w:color="auto" w:fill="FFFFFF"/>
          <w:lang w:bidi="ar"/>
        </w:rPr>
        <w:fldChar w:fldCharType="end"/>
      </w:r>
    </w:p>
    <w:p w14:paraId="7B609538">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（2023年3月13日，苏财购〔2023〕35号）</w:t>
      </w:r>
    </w:p>
    <w:p w14:paraId="31D25619">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32</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"https://czt.jiangsu.gov.cn/art/2023/6/8/art_77309_10917587.html"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江苏省财政厅关于加强政府绿色采购有关事项的通知</w:t>
      </w:r>
      <w:r>
        <w:rPr>
          <w:rFonts w:hint="eastAsia" w:ascii="微软雅黑" w:hAnsi="微软雅黑" w:eastAsia="微软雅黑" w:cs="微软雅黑"/>
          <w:b/>
          <w:bCs/>
          <w:color w:val="333333"/>
          <w:kern w:val="44"/>
          <w:szCs w:val="21"/>
          <w:shd w:val="clear" w:color="auto" w:fill="FFFFFF"/>
          <w:lang w:bidi="ar"/>
        </w:rPr>
        <w:fldChar w:fldCharType="end"/>
      </w:r>
    </w:p>
    <w:p w14:paraId="7B9D94AD">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（2023年6月2日，苏财购〔2023〕65号）</w:t>
      </w:r>
    </w:p>
    <w:p w14:paraId="71C092E8">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33</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"https://czt.jiangsu.gov.cn/art/2023/12/15/art_84851_11100104.html"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关于在全省政府采购领域推行电子履约保函（保险）的通知</w:t>
      </w:r>
      <w:r>
        <w:rPr>
          <w:rFonts w:hint="eastAsia" w:ascii="微软雅黑" w:hAnsi="微软雅黑" w:eastAsia="微软雅黑" w:cs="微软雅黑"/>
          <w:b/>
          <w:bCs/>
          <w:color w:val="333333"/>
          <w:kern w:val="44"/>
          <w:szCs w:val="21"/>
          <w:shd w:val="clear" w:color="auto" w:fill="FFFFFF"/>
          <w:lang w:bidi="ar"/>
        </w:rPr>
        <w:fldChar w:fldCharType="end"/>
      </w:r>
    </w:p>
    <w:p w14:paraId="40AFC40D">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（2023年12月11日，苏财购〔2023〕150号）</w:t>
      </w:r>
    </w:p>
    <w:p w14:paraId="2607BDD6">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34</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"https://czt.jiangsu.gov.cn/art/2023/12/26/art_84851_11110085.html"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关于在省级预算单位上线使用政府采购货物类网上商城服务平台的通知</w:t>
      </w:r>
      <w:r>
        <w:rPr>
          <w:rFonts w:hint="eastAsia" w:ascii="微软雅黑" w:hAnsi="微软雅黑" w:eastAsia="微软雅黑" w:cs="微软雅黑"/>
          <w:b/>
          <w:bCs/>
          <w:color w:val="333333"/>
          <w:kern w:val="44"/>
          <w:szCs w:val="21"/>
          <w:shd w:val="clear" w:color="auto" w:fill="FFFFFF"/>
          <w:lang w:bidi="ar"/>
        </w:rPr>
        <w:fldChar w:fldCharType="end"/>
      </w:r>
    </w:p>
    <w:p w14:paraId="32185DEE">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（2023年12月25日，苏财购〔2023〕160号）</w:t>
      </w:r>
    </w:p>
    <w:p w14:paraId="28F5E69E">
      <w:pPr>
        <w:rPr>
          <w:rFonts w:hint="eastAsia" w:ascii="微软雅黑" w:hAnsi="微软雅黑" w:eastAsia="微软雅黑" w:cs="微软雅黑"/>
          <w:b/>
          <w:bCs/>
          <w:color w:val="333333"/>
          <w:kern w:val="44"/>
          <w:szCs w:val="21"/>
          <w:shd w:val="clear" w:color="auto" w:fill="FFFFFF"/>
          <w:lang w:bidi="ar"/>
        </w:rPr>
      </w:pPr>
      <w:r>
        <w:rPr>
          <w:rFonts w:hint="eastAsia" w:ascii="微软雅黑" w:hAnsi="微软雅黑" w:eastAsia="微软雅黑" w:cs="微软雅黑"/>
          <w:b/>
          <w:bCs/>
          <w:color w:val="333333"/>
          <w:kern w:val="44"/>
          <w:szCs w:val="21"/>
          <w:shd w:val="clear" w:color="auto" w:fill="FFFFFF"/>
          <w:lang w:val="en-US" w:eastAsia="zh-CN" w:bidi="ar"/>
        </w:rPr>
        <w:t>35</w:t>
      </w:r>
      <w:r>
        <w:rPr>
          <w:rFonts w:hint="eastAsia" w:ascii="微软雅黑" w:hAnsi="微软雅黑" w:eastAsia="微软雅黑" w:cs="微软雅黑"/>
          <w:b/>
          <w:bCs/>
          <w:color w:val="333333"/>
          <w:kern w:val="44"/>
          <w:szCs w:val="21"/>
          <w:shd w:val="clear" w:color="auto" w:fill="FFFFFF"/>
          <w:lang w:bidi="ar"/>
        </w:rPr>
        <w:t>.</w:t>
      </w:r>
      <w:r>
        <w:rPr>
          <w:rFonts w:hint="eastAsia" w:ascii="微软雅黑" w:hAnsi="微软雅黑" w:eastAsia="微软雅黑" w:cs="微软雅黑"/>
          <w:b/>
          <w:bCs/>
          <w:color w:val="333333"/>
          <w:kern w:val="44"/>
          <w:szCs w:val="21"/>
          <w:shd w:val="clear" w:color="auto" w:fill="FFFFFF"/>
          <w:lang w:bidi="ar"/>
        </w:rPr>
        <w:fldChar w:fldCharType="begin"/>
      </w:r>
      <w:r>
        <w:rPr>
          <w:rFonts w:hint="eastAsia" w:ascii="微软雅黑" w:hAnsi="微软雅黑" w:eastAsia="微软雅黑" w:cs="微软雅黑"/>
          <w:b/>
          <w:bCs/>
          <w:color w:val="333333"/>
          <w:kern w:val="44"/>
          <w:szCs w:val="21"/>
          <w:shd w:val="clear" w:color="auto" w:fill="FFFFFF"/>
          <w:lang w:bidi="ar"/>
        </w:rPr>
        <w:instrText xml:space="preserve"> HYPERLINK "https://erp.nanjingjiankai.com/index.php/s/sX6yzEeGdxdCkoj" </w:instrText>
      </w:r>
      <w:r>
        <w:rPr>
          <w:rFonts w:hint="eastAsia" w:ascii="微软雅黑" w:hAnsi="微软雅黑" w:eastAsia="微软雅黑" w:cs="微软雅黑"/>
          <w:b/>
          <w:bCs/>
          <w:color w:val="333333"/>
          <w:kern w:val="44"/>
          <w:szCs w:val="21"/>
          <w:shd w:val="clear" w:color="auto" w:fill="FFFFFF"/>
          <w:lang w:bidi="ar"/>
        </w:rPr>
        <w:fldChar w:fldCharType="separate"/>
      </w:r>
      <w:r>
        <w:rPr>
          <w:rStyle w:val="10"/>
          <w:rFonts w:hint="eastAsia" w:ascii="微软雅黑" w:hAnsi="微软雅黑" w:eastAsia="微软雅黑" w:cs="微软雅黑"/>
          <w:b/>
          <w:bCs/>
          <w:kern w:val="44"/>
          <w:szCs w:val="21"/>
          <w:shd w:val="clear" w:color="auto" w:fill="FFFFFF"/>
          <w:lang w:bidi="ar"/>
        </w:rPr>
        <w:t>江苏省财政厅关于加强政府采购信息发布管理的通知</w:t>
      </w:r>
      <w:r>
        <w:rPr>
          <w:rFonts w:hint="eastAsia" w:ascii="微软雅黑" w:hAnsi="微软雅黑" w:eastAsia="微软雅黑" w:cs="微软雅黑"/>
          <w:b/>
          <w:bCs/>
          <w:color w:val="333333"/>
          <w:kern w:val="44"/>
          <w:szCs w:val="21"/>
          <w:shd w:val="clear" w:color="auto" w:fill="FFFFFF"/>
          <w:lang w:bidi="ar"/>
        </w:rPr>
        <w:fldChar w:fldCharType="end"/>
      </w:r>
    </w:p>
    <w:p w14:paraId="59CAD691">
      <w:pPr>
        <w:rPr>
          <w:rFonts w:hint="eastAsia" w:ascii="楷体" w:hAnsi="楷体" w:eastAsia="楷体" w:cs="楷体"/>
          <w:color w:val="333333"/>
          <w:kern w:val="44"/>
          <w:szCs w:val="21"/>
          <w:shd w:val="clear" w:color="auto" w:fill="FFFFFF"/>
          <w:lang w:bidi="ar"/>
        </w:rPr>
      </w:pPr>
      <w:r>
        <w:rPr>
          <w:rFonts w:hint="eastAsia" w:ascii="楷体" w:hAnsi="楷体" w:eastAsia="楷体" w:cs="楷体"/>
          <w:color w:val="333333"/>
          <w:kern w:val="44"/>
          <w:szCs w:val="21"/>
          <w:shd w:val="clear" w:color="auto" w:fill="FFFFFF"/>
          <w:lang w:bidi="ar"/>
        </w:rPr>
        <w:t>（2024年6月27日，苏财购〔2024〕117号）</w:t>
      </w:r>
    </w:p>
    <w:p w14:paraId="0F63D84E">
      <w:pPr>
        <w:rPr>
          <w:rFonts w:hint="eastAsia" w:ascii="楷体" w:hAnsi="楷体" w:eastAsia="楷体" w:cs="楷体"/>
          <w:color w:val="333333"/>
          <w:kern w:val="44"/>
          <w:szCs w:val="21"/>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AD"/>
    <w:rsid w:val="001E27E4"/>
    <w:rsid w:val="009275AD"/>
    <w:rsid w:val="00FF7AF3"/>
    <w:rsid w:val="072C4499"/>
    <w:rsid w:val="0DB072EA"/>
    <w:rsid w:val="3DB61357"/>
    <w:rsid w:val="3F4D2497"/>
    <w:rsid w:val="469D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uiPriority w:val="0"/>
    <w:rPr>
      <w:color w:val="800080"/>
      <w:u w:val="single"/>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3051</Words>
  <Characters>3649</Characters>
  <Lines>102</Lines>
  <Paragraphs>28</Paragraphs>
  <TotalTime>67</TotalTime>
  <ScaleCrop>false</ScaleCrop>
  <LinksUpToDate>false</LinksUpToDate>
  <CharactersWithSpaces>3660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2025-03-18T02:08:00Z</dcterms:created>
  <dc:creator>admin</dc:creator>
  <cp:lastModifiedBy>wangji</cp:lastModifiedBy>
  <dcterms:modified xsi:type="dcterms:W3CDTF">2025-03-18T03:10:02Z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eyJoZGlkIjoiMmM0M2FmOGMwMjljYjEzOGMxYWM0NTRmZWE0NGNhMzQiLCJ1c2VySWQiOiI2OTI4MDQ2NTEifQ==</vt:lpwstr>
  </property>
  <property fmtid="{D5CDD505-2E9C-101B-9397-08002B2CF9AE}" pid="4" name="ICV">
    <vt:lpwstr>30196FC614FB452A8442A348F473B3FA_12</vt:lpwstr>
  </property>
</Properties>
</file>