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C2" w:rsidRPr="00C20F10" w:rsidRDefault="0050191D">
      <w:pPr>
        <w:adjustRightInd w:val="0"/>
        <w:jc w:val="center"/>
        <w:rPr>
          <w:rFonts w:ascii="方正小标宋_GBK" w:eastAsia="方正小标宋_GBK" w:hAnsi="华文中宋" w:cs="华文中宋"/>
          <w:color w:val="000000"/>
          <w:sz w:val="44"/>
          <w:szCs w:val="44"/>
          <w:shd w:val="clear" w:color="auto" w:fill="FFFFFF"/>
        </w:rPr>
      </w:pPr>
      <w:r w:rsidRPr="00C20F10">
        <w:rPr>
          <w:rFonts w:ascii="方正小标宋_GBK" w:eastAsia="方正小标宋_GBK" w:hAnsi="华文中宋" w:cs="华文中宋" w:hint="eastAsia"/>
          <w:color w:val="000000"/>
          <w:sz w:val="44"/>
          <w:szCs w:val="44"/>
          <w:shd w:val="clear" w:color="auto" w:fill="FFFFFF"/>
        </w:rPr>
        <w:t>市财政局第七党支部组织学习贯彻</w:t>
      </w:r>
    </w:p>
    <w:p w:rsidR="005247C2" w:rsidRPr="00C20F10" w:rsidRDefault="0050191D">
      <w:pPr>
        <w:adjustRightInd w:val="0"/>
        <w:jc w:val="center"/>
        <w:rPr>
          <w:rFonts w:ascii="方正小标宋_GBK" w:eastAsia="方正小标宋_GBK" w:hAnsi="华文中宋" w:cs="华文中宋"/>
          <w:color w:val="000000"/>
          <w:sz w:val="44"/>
          <w:szCs w:val="44"/>
          <w:shd w:val="clear" w:color="auto" w:fill="FFFFFF"/>
        </w:rPr>
      </w:pPr>
      <w:r w:rsidRPr="00C20F10">
        <w:rPr>
          <w:rFonts w:ascii="方正小标宋_GBK" w:eastAsia="方正小标宋_GBK" w:hAnsi="华文中宋" w:cs="华文中宋" w:hint="eastAsia"/>
          <w:color w:val="000000"/>
          <w:sz w:val="44"/>
          <w:szCs w:val="44"/>
          <w:shd w:val="clear" w:color="auto" w:fill="FFFFFF"/>
        </w:rPr>
        <w:t>项雪龙书记讲话精神</w:t>
      </w:r>
    </w:p>
    <w:p w:rsidR="005247C2" w:rsidRPr="00C20F10" w:rsidRDefault="005247C2">
      <w:pPr>
        <w:adjustRightInd w:val="0"/>
        <w:jc w:val="center"/>
        <w:rPr>
          <w:rFonts w:ascii="方正小标宋_GBK" w:eastAsia="方正小标宋_GBK" w:hAnsi="华文中宋" w:cs="华文中宋"/>
          <w:color w:val="000000"/>
          <w:sz w:val="20"/>
          <w:szCs w:val="20"/>
          <w:shd w:val="clear" w:color="auto" w:fill="FFFFFF"/>
        </w:rPr>
      </w:pPr>
    </w:p>
    <w:p w:rsidR="005247C2" w:rsidRPr="00C20F10" w:rsidRDefault="0050191D" w:rsidP="00C20F10">
      <w:pPr>
        <w:adjustRightInd w:val="0"/>
        <w:spacing w:line="560" w:lineRule="exact"/>
        <w:ind w:firstLineChars="200" w:firstLine="640"/>
        <w:rPr>
          <w:rFonts w:ascii="仿宋" w:eastAsia="仿宋" w:hAnsi="仿宋" w:cs="华文仿宋"/>
          <w:color w:val="000000"/>
          <w:sz w:val="32"/>
          <w:szCs w:val="32"/>
          <w:shd w:val="clear" w:color="auto" w:fill="FFFFFF"/>
        </w:rPr>
      </w:pPr>
      <w:r w:rsidRPr="00C20F10">
        <w:rPr>
          <w:rFonts w:ascii="仿宋" w:eastAsia="仿宋" w:hAnsi="仿宋" w:cs="华文仿宋" w:hint="eastAsia"/>
          <w:color w:val="000000"/>
          <w:sz w:val="32"/>
          <w:szCs w:val="32"/>
          <w:shd w:val="clear" w:color="auto" w:fill="FFFFFF"/>
        </w:rPr>
        <w:t>3月9日上午，市财政局第七党支部召开党小组会议，学习项雪龙书记在市委常委会上关于班子自身建设的讲话和全市目标绩效管理总结部署会议上的讲话精神。党支部书记樊利主持会议，支部全体党员及部分群众代表参加会议。</w:t>
      </w:r>
    </w:p>
    <w:p w:rsidR="005247C2" w:rsidRPr="00C20F10" w:rsidRDefault="0050191D" w:rsidP="00C20F10">
      <w:pPr>
        <w:adjustRightInd w:val="0"/>
        <w:spacing w:line="560" w:lineRule="exact"/>
        <w:ind w:firstLineChars="200" w:firstLine="640"/>
        <w:rPr>
          <w:rFonts w:ascii="仿宋" w:eastAsia="仿宋" w:hAnsi="仿宋" w:cs="华文仿宋"/>
          <w:color w:val="000000"/>
          <w:sz w:val="32"/>
          <w:szCs w:val="32"/>
          <w:shd w:val="clear" w:color="auto" w:fill="FFFFFF"/>
        </w:rPr>
      </w:pPr>
      <w:r w:rsidRPr="00C20F10">
        <w:rPr>
          <w:rFonts w:ascii="仿宋" w:eastAsia="仿宋" w:hAnsi="仿宋" w:cs="华文仿宋" w:hint="eastAsia"/>
          <w:color w:val="000000"/>
          <w:sz w:val="32"/>
          <w:szCs w:val="32"/>
          <w:shd w:val="clear" w:color="auto" w:fill="FFFFFF"/>
        </w:rPr>
        <w:t>会上，党支部书记樊利、党支部副书记刘欢带领与会人员认真学习了项书记的两个讲话。随后，参会人员依次发言，交流学习感悟，大家纷纷表示项书记的讲话站位高、标准严、定位准，既让我们认清了形式，找出了差距，又为我们增强了信心，鼓舞了士气，指明了方向，令人精神一震、热血沸腾。</w:t>
      </w:r>
    </w:p>
    <w:p w:rsidR="005247C2" w:rsidRDefault="0050191D" w:rsidP="00C20F10">
      <w:pPr>
        <w:adjustRightInd w:val="0"/>
        <w:spacing w:line="560" w:lineRule="exact"/>
        <w:ind w:firstLineChars="200" w:firstLine="640"/>
        <w:rPr>
          <w:rFonts w:ascii="华文仿宋" w:eastAsia="华文仿宋" w:hAnsi="华文仿宋" w:cs="华文仿宋"/>
          <w:sz w:val="28"/>
          <w:szCs w:val="28"/>
        </w:rPr>
      </w:pPr>
      <w:r w:rsidRPr="00C20F10">
        <w:rPr>
          <w:rFonts w:ascii="仿宋" w:eastAsia="仿宋" w:hAnsi="仿宋" w:cs="华文仿宋" w:hint="eastAsia"/>
          <w:color w:val="000000"/>
          <w:sz w:val="32"/>
          <w:szCs w:val="32"/>
          <w:shd w:val="clear" w:color="auto" w:fill="FFFFFF"/>
        </w:rPr>
        <w:t>局党组书记、局长孙宗凤作为一名普通党员也参与到学习讨论中，并对大家的发言进行了点评和总结，希望大家紧紧围绕“高质发展、后发先至”的主题，定好目标，创新思路，真抓实</w:t>
      </w:r>
      <w:bookmarkStart w:id="0" w:name="_GoBack"/>
      <w:bookmarkEnd w:id="0"/>
      <w:r w:rsidRPr="00C20F10">
        <w:rPr>
          <w:rFonts w:ascii="仿宋" w:eastAsia="仿宋" w:hAnsi="仿宋" w:cs="华文仿宋" w:hint="eastAsia"/>
          <w:color w:val="000000"/>
          <w:sz w:val="32"/>
          <w:szCs w:val="32"/>
          <w:shd w:val="clear" w:color="auto" w:fill="FFFFFF"/>
        </w:rPr>
        <w:t>干，推动财政工作实现新提升新突破。</w:t>
      </w:r>
      <w:r w:rsidRPr="00C20F10">
        <w:rPr>
          <w:rFonts w:ascii="仿宋" w:eastAsia="仿宋" w:hAnsi="仿宋" w:cs="华文仿宋" w:hint="eastAsia"/>
          <w:color w:val="000000"/>
          <w:sz w:val="32"/>
          <w:szCs w:val="32"/>
          <w:shd w:val="clear" w:color="auto" w:fill="FFFFFF"/>
        </w:rPr>
        <w:br/>
      </w:r>
      <w:r>
        <w:rPr>
          <w:rFonts w:ascii="华文仿宋" w:eastAsia="华文仿宋" w:hAnsi="华文仿宋" w:cs="华文仿宋" w:hint="eastAsia"/>
          <w:color w:val="000000"/>
          <w:sz w:val="28"/>
          <w:szCs w:val="28"/>
          <w:shd w:val="clear" w:color="auto" w:fill="FFFFFF"/>
        </w:rPr>
        <w:t xml:space="preserve">　</w:t>
      </w:r>
    </w:p>
    <w:sectPr w:rsidR="005247C2" w:rsidSect="005247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247C2"/>
    <w:rsid w:val="0050191D"/>
    <w:rsid w:val="005247C2"/>
    <w:rsid w:val="007036CA"/>
    <w:rsid w:val="00875F3B"/>
    <w:rsid w:val="00C20F10"/>
    <w:rsid w:val="099B7806"/>
    <w:rsid w:val="136333E4"/>
    <w:rsid w:val="288A6B4E"/>
    <w:rsid w:val="321B4CE9"/>
    <w:rsid w:val="44D31CA4"/>
    <w:rsid w:val="5266374C"/>
    <w:rsid w:val="5C833350"/>
    <w:rsid w:val="6144506F"/>
    <w:rsid w:val="64E24400"/>
    <w:rsid w:val="658A6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7C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刘静</cp:lastModifiedBy>
  <cp:revision>2</cp:revision>
  <dcterms:created xsi:type="dcterms:W3CDTF">2018-03-15T07:36:00Z</dcterms:created>
  <dcterms:modified xsi:type="dcterms:W3CDTF">2018-03-15T07:36:00Z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